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BF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附件1 </w:t>
      </w:r>
      <w:bookmarkStart w:id="0" w:name="OLE_LINK1"/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项目建设背景及需求</w:t>
      </w:r>
      <w:bookmarkEnd w:id="0"/>
    </w:p>
    <w:p w14:paraId="11EAF54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项目建设背景及现状</w:t>
      </w:r>
    </w:p>
    <w:p w14:paraId="26999D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</w:rPr>
        <w:t>为落实国家卫健委临床决策支持系统相关管理规范，推动医院高质量发展，满足互联互通、智慧医院及电子病历等级评价指标要求，拟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开展我院</w:t>
      </w:r>
      <w:r>
        <w:rPr>
          <w:rFonts w:hint="eastAsia" w:ascii="仿宋" w:hAnsi="仿宋" w:eastAsia="仿宋" w:cs="仿宋"/>
          <w:kern w:val="2"/>
          <w:sz w:val="28"/>
          <w:szCs w:val="28"/>
        </w:rPr>
        <w:t>临床辅助决策支持系统（CDSS）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建设项目</w:t>
      </w:r>
      <w:r>
        <w:rPr>
          <w:rFonts w:hint="eastAsia" w:ascii="仿宋" w:hAnsi="仿宋" w:eastAsia="仿宋" w:cs="仿宋"/>
          <w:kern w:val="2"/>
          <w:sz w:val="28"/>
          <w:szCs w:val="28"/>
        </w:rPr>
        <w:t>。</w:t>
      </w:r>
    </w:p>
    <w:p w14:paraId="428A9ECC"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"/>
        </w:rPr>
        <w:t>项目服务要求</w:t>
      </w:r>
    </w:p>
    <w:p w14:paraId="021B4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</w:pPr>
      <w:bookmarkStart w:id="1" w:name="_GoBack"/>
      <w:bookmarkEnd w:id="1"/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 xml:space="preserve">临床实时辅助诊疗（嵌入医生工作站，门诊+住院），内置常见疾病知识库，ICD编码映射，包含药品说明书、临床路径、医学量表、指南共识、期刊文献；支持本地院内知识库自建、修改、维护。知识库能定期迭代更新，支持院内根据本院制度、专科特点做规则本地化适配；所有决策提示可溯源查看参考文献、指南原文。可实现： </w:t>
      </w:r>
    </w:p>
    <w:p w14:paraId="66BB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1. 鉴别诊断提示：读取电子病历、症状、检验检查结果，给出疑似疾病鉴别方向，提示漏诊风险，但不替代医师最终诊断 。</w:t>
      </w:r>
    </w:p>
    <w:p w14:paraId="4A3BA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2. 医嘱智能分析：开立医嘱时实时审核，包含药物禁忌、相互作用、超适应症、超剂量、高警示药品提示；给出检验、检查项目推荐与不适当检查预警 。</w:t>
      </w:r>
    </w:p>
    <w:p w14:paraId="5C5A7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3. 治疗方案参考：基于指南、药品说明书给出循证治疗建议，所有建议标注证据来源，支持溯源查看依据 。</w:t>
      </w:r>
    </w:p>
    <w:p w14:paraId="4AB93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4. 风险早期预警：识别并发症、传染病、脓毒症、急性肾损伤等高危事件；ICU场景支持SOFA评分动态评估，危重症风险预警 。</w:t>
      </w:r>
    </w:p>
    <w:p w14:paraId="4AACFD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5. 术前风险评估：自动触发手术风险评估，覆盖出血、感染、VTE、脏器功能等风险，输出风险等级和处置建议 。</w:t>
      </w:r>
    </w:p>
    <w:p w14:paraId="2AE95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  <w:t>（具体需求以采购文件为准)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C004768-2C21-4E50-953B-D2D5AE3AE70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2B4F4EB-8147-4BCA-857B-108228E2EEF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65D4A26-5C49-4D72-A397-1832D82490A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43ECB1"/>
    <w:multiLevelType w:val="singleLevel"/>
    <w:tmpl w:val="AB43ECB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0YTMyMzAwMjUyMmU2YjhmZGFmOWU5NDQ4MDAzNGIifQ=="/>
  </w:docVars>
  <w:rsids>
    <w:rsidRoot w:val="00000000"/>
    <w:rsid w:val="00F52A8D"/>
    <w:rsid w:val="01F96B4D"/>
    <w:rsid w:val="023C001C"/>
    <w:rsid w:val="028D11D1"/>
    <w:rsid w:val="02FA613C"/>
    <w:rsid w:val="03AF2949"/>
    <w:rsid w:val="04CD5176"/>
    <w:rsid w:val="052D3D60"/>
    <w:rsid w:val="058A40EC"/>
    <w:rsid w:val="08887809"/>
    <w:rsid w:val="08BA6A96"/>
    <w:rsid w:val="095E38C5"/>
    <w:rsid w:val="09774987"/>
    <w:rsid w:val="0A0340B8"/>
    <w:rsid w:val="0AB62586"/>
    <w:rsid w:val="0B697CF2"/>
    <w:rsid w:val="0BDB21D3"/>
    <w:rsid w:val="11C02662"/>
    <w:rsid w:val="12214619"/>
    <w:rsid w:val="126366EB"/>
    <w:rsid w:val="12BE7183"/>
    <w:rsid w:val="12D4498C"/>
    <w:rsid w:val="134E35D0"/>
    <w:rsid w:val="140C267A"/>
    <w:rsid w:val="16353AA0"/>
    <w:rsid w:val="16443E43"/>
    <w:rsid w:val="176660F9"/>
    <w:rsid w:val="18FB41C2"/>
    <w:rsid w:val="19A07745"/>
    <w:rsid w:val="1A976530"/>
    <w:rsid w:val="1B361E84"/>
    <w:rsid w:val="1C956E57"/>
    <w:rsid w:val="1D1D0F4A"/>
    <w:rsid w:val="1D4419FE"/>
    <w:rsid w:val="1FC84F94"/>
    <w:rsid w:val="2012618B"/>
    <w:rsid w:val="21DE6E0D"/>
    <w:rsid w:val="22A820D7"/>
    <w:rsid w:val="23BF6D3F"/>
    <w:rsid w:val="24696B33"/>
    <w:rsid w:val="24D41AB4"/>
    <w:rsid w:val="250F386E"/>
    <w:rsid w:val="2563786A"/>
    <w:rsid w:val="25FF174D"/>
    <w:rsid w:val="271B6D6E"/>
    <w:rsid w:val="271E5FEA"/>
    <w:rsid w:val="281D6310"/>
    <w:rsid w:val="294265F3"/>
    <w:rsid w:val="29F969CA"/>
    <w:rsid w:val="2DAE6A51"/>
    <w:rsid w:val="2FF65D56"/>
    <w:rsid w:val="3038636F"/>
    <w:rsid w:val="309D4424"/>
    <w:rsid w:val="315F792B"/>
    <w:rsid w:val="31A905B6"/>
    <w:rsid w:val="31DD3443"/>
    <w:rsid w:val="325B7096"/>
    <w:rsid w:val="34B92356"/>
    <w:rsid w:val="34F40F37"/>
    <w:rsid w:val="3529097C"/>
    <w:rsid w:val="358F6692"/>
    <w:rsid w:val="38D95044"/>
    <w:rsid w:val="3A69011E"/>
    <w:rsid w:val="3AFB339B"/>
    <w:rsid w:val="3C2B6D87"/>
    <w:rsid w:val="3C2F1D1B"/>
    <w:rsid w:val="3F283A52"/>
    <w:rsid w:val="40DE68F1"/>
    <w:rsid w:val="410D1C02"/>
    <w:rsid w:val="430C15FA"/>
    <w:rsid w:val="45440EBA"/>
    <w:rsid w:val="47B7353C"/>
    <w:rsid w:val="4B9E49F5"/>
    <w:rsid w:val="4BF03BAD"/>
    <w:rsid w:val="4ED24E82"/>
    <w:rsid w:val="52CB49C9"/>
    <w:rsid w:val="54686973"/>
    <w:rsid w:val="54980F9C"/>
    <w:rsid w:val="564230B6"/>
    <w:rsid w:val="58A3441E"/>
    <w:rsid w:val="59D14FBA"/>
    <w:rsid w:val="5ABD6727"/>
    <w:rsid w:val="5B093DA2"/>
    <w:rsid w:val="5E070FAB"/>
    <w:rsid w:val="5F881C77"/>
    <w:rsid w:val="5FF92B75"/>
    <w:rsid w:val="63E11D60"/>
    <w:rsid w:val="651E61BF"/>
    <w:rsid w:val="656E3E7B"/>
    <w:rsid w:val="656E631D"/>
    <w:rsid w:val="66754F1F"/>
    <w:rsid w:val="66C35C8B"/>
    <w:rsid w:val="69B065E3"/>
    <w:rsid w:val="6A742471"/>
    <w:rsid w:val="6B0655A9"/>
    <w:rsid w:val="6ED36C87"/>
    <w:rsid w:val="6F4F5B18"/>
    <w:rsid w:val="7026309C"/>
    <w:rsid w:val="71667FE7"/>
    <w:rsid w:val="72115575"/>
    <w:rsid w:val="74277859"/>
    <w:rsid w:val="750156D5"/>
    <w:rsid w:val="77863EC4"/>
    <w:rsid w:val="7854450E"/>
    <w:rsid w:val="7859045B"/>
    <w:rsid w:val="78BE19CE"/>
    <w:rsid w:val="7C785F7F"/>
    <w:rsid w:val="7D087D3E"/>
    <w:rsid w:val="7D2B7BA3"/>
    <w:rsid w:val="7E5D4CA3"/>
    <w:rsid w:val="7F93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649</Words>
  <Characters>671</Characters>
  <Lines>0</Lines>
  <Paragraphs>0</Paragraphs>
  <TotalTime>28</TotalTime>
  <ScaleCrop>false</ScaleCrop>
  <LinksUpToDate>false</LinksUpToDate>
  <CharactersWithSpaces>673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2025-03-11T02:04:00Z</dcterms:created>
  <dc:creator>lq</dc:creator>
  <cp:lastModifiedBy>林晓娅</cp:lastModifiedBy>
  <dcterms:modified xsi:type="dcterms:W3CDTF">2026-08-06T00:50:03Z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72D6A996B522443099ABBB83B482D80D_13</vt:lpwstr>
  </property>
  <property fmtid="{D5CDD505-2E9C-101B-9397-08002B2CF9AE}" pid="4" name="KSOTemplateDocerSaveRecord">
    <vt:lpwstr>eyJoZGlkIjoiMGM4OTE0MzlhOGZhY2E5OTFkMTgwMmMyMmE0OWE4ODMiLCJ1c2VySWQiOiI1ODUwNjI5NTAifQ==</vt:lpwstr>
  </property>
</Properties>
</file>