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80E30">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textAlignment w:val="auto"/>
        <w:rPr>
          <w:rFonts w:hint="default"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附件3</w:t>
      </w:r>
    </w:p>
    <w:p w14:paraId="7866ADE4">
      <w:pPr>
        <w:widowControl/>
        <w:adjustRightInd w:val="0"/>
        <w:snapToGrid w:val="0"/>
        <w:spacing w:after="0" w:line="560" w:lineRule="exact"/>
        <w:ind w:firstLine="3960" w:firstLineChars="900"/>
        <w:jc w:val="both"/>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承 诺 书</w:t>
      </w:r>
    </w:p>
    <w:p w14:paraId="507C4DC3">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致：成都市新都区第三人民医院</w:t>
      </w:r>
    </w:p>
    <w:p w14:paraId="1540902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我公司参与本次调研项目，根据调研要求，现郑重承诺如下：</w:t>
      </w:r>
    </w:p>
    <w:p w14:paraId="1D81E37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一、具备本项目以下基本条件:</w:t>
      </w:r>
    </w:p>
    <w:p w14:paraId="2090F45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（一）具有独立承担民事责任的能力；</w:t>
      </w:r>
    </w:p>
    <w:p w14:paraId="766B1DCC">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（二）具有良好的商业信誉和健全的财务会计制度；</w:t>
      </w:r>
    </w:p>
    <w:p w14:paraId="47BAB4DE">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（三）具有履行合同所必需的设备和专业技术能力；</w:t>
      </w:r>
    </w:p>
    <w:p w14:paraId="1FF2B0AD">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（四）有依法缴纳税收和社会保障资金的良好记录；</w:t>
      </w:r>
    </w:p>
    <w:p w14:paraId="69D2B250">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（五）参加政府采购活动前三年内，在经营活动中没有违法记录；</w:t>
      </w:r>
    </w:p>
    <w:p w14:paraId="5A3D0001">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（六）法律、行政法规规定的其他条件。</w:t>
      </w:r>
    </w:p>
    <w:p w14:paraId="78F096D3">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二、完全接受和满足本项目调研中规定的所有要求，不存在对调研有异议的同时又参加调研以求为实现其他非法目的的行为。</w:t>
      </w:r>
    </w:p>
    <w:p w14:paraId="762715C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三、我司未被对列入失信被执行人、重大税收违法案件当事人名单、违法失信行为记录名单及其他不符合国家相关规定的企业。</w:t>
      </w:r>
    </w:p>
    <w:p w14:paraId="52F9A14D">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四、调研中提供的任何材料资料和技术、</w:t>
      </w:r>
      <w:bookmarkStart w:id="0" w:name="_GoBack"/>
      <w:bookmarkEnd w:id="0"/>
      <w:r>
        <w:rPr>
          <w:rFonts w:hint="eastAsia" w:ascii="方正仿宋简体" w:hAnsi="方正仿宋简体" w:eastAsia="方正仿宋简体" w:cs="方正仿宋简体"/>
          <w:color w:val="auto"/>
          <w:sz w:val="28"/>
          <w:szCs w:val="28"/>
          <w:highlight w:val="none"/>
          <w:lang w:val="en-US" w:eastAsia="zh-CN" w:bidi="ar"/>
        </w:rPr>
        <w:t>服务、商务等内容以及按照国家及行业规定提供的资质证照都是真实、有效、合法。</w:t>
      </w:r>
    </w:p>
    <w:p w14:paraId="783EBF7B">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五、我公司完全同意调研中关于知识产权的说明，承诺由此造成的纠纷由我单位全权负责。</w:t>
      </w:r>
    </w:p>
    <w:p w14:paraId="29187207">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六、我司完全同意贵方对本项目的调研解释权。</w:t>
      </w:r>
    </w:p>
    <w:p w14:paraId="6F687AD4">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本公司对上述承诺内容事项真实性负责。如经查实上述承诺的内容事项存在虚假，我公司愿意接受一切责任。</w:t>
      </w:r>
    </w:p>
    <w:p w14:paraId="61A61336">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 xml:space="preserve">                 单位名称:            (盖单位公章)</w:t>
      </w:r>
    </w:p>
    <w:p w14:paraId="388C56E1">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560" w:firstLineChars="200"/>
        <w:textAlignment w:val="auto"/>
        <w:rPr>
          <w:rFonts w:hint="eastAsia" w:ascii="方正仿宋简体" w:hAnsi="方正仿宋简体" w:eastAsia="方正仿宋简体" w:cs="方正仿宋简体"/>
          <w:color w:val="auto"/>
          <w:sz w:val="28"/>
          <w:szCs w:val="28"/>
          <w:highlight w:val="none"/>
          <w:lang w:val="en-US" w:eastAsia="zh-CN" w:bidi="ar"/>
        </w:rPr>
      </w:pPr>
      <w:r>
        <w:rPr>
          <w:rFonts w:hint="eastAsia" w:ascii="方正仿宋简体" w:hAnsi="方正仿宋简体" w:eastAsia="方正仿宋简体" w:cs="方正仿宋简体"/>
          <w:color w:val="auto"/>
          <w:sz w:val="28"/>
          <w:szCs w:val="28"/>
          <w:highlight w:val="none"/>
          <w:lang w:val="en-US" w:eastAsia="zh-CN" w:bidi="ar"/>
        </w:rPr>
        <w:t xml:space="preserve">                 法定代表人或授权代表(签字) :</w:t>
      </w:r>
    </w:p>
    <w:p w14:paraId="3D633D6A">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3080" w:firstLineChars="1100"/>
        <w:textAlignment w:val="auto"/>
        <w:rPr>
          <w:rFonts w:hint="eastAsia" w:ascii="方正仿宋简体" w:hAnsi="方正仿宋简体" w:eastAsia="方正仿宋简体" w:cs="方正仿宋简体"/>
          <w:sz w:val="28"/>
          <w:szCs w:val="28"/>
          <w:lang w:val="en-US" w:eastAsia="zh-CN"/>
        </w:rPr>
      </w:pPr>
      <w:r>
        <w:rPr>
          <w:rFonts w:hint="eastAsia" w:ascii="方正仿宋简体" w:hAnsi="方正仿宋简体" w:eastAsia="方正仿宋简体" w:cs="方正仿宋简体"/>
          <w:color w:val="auto"/>
          <w:sz w:val="28"/>
          <w:szCs w:val="28"/>
          <w:highlight w:val="none"/>
          <w:lang w:val="en-US" w:eastAsia="zh-CN" w:bidi="ar"/>
        </w:rPr>
        <w:t>日期：</w:t>
      </w:r>
    </w:p>
    <w:p w14:paraId="5AE9AAC7"/>
    <w:sectPr>
      <w:pgSz w:w="11906" w:h="16838"/>
      <w:pgMar w:top="1020" w:right="850" w:bottom="1020" w:left="85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5EF4D62D-9B8D-4539-803B-173E48FA36CA}"/>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仿宋简体">
    <w:panose1 w:val="02000000000000000000"/>
    <w:charset w:val="86"/>
    <w:family w:val="auto"/>
    <w:pitch w:val="default"/>
    <w:sig w:usb0="A00002BF" w:usb1="184F6CFA" w:usb2="00000012" w:usb3="00000000" w:csb0="00040001" w:csb1="00000000"/>
    <w:embedRegular r:id="rId2" w:fontKey="{567504FE-2AFF-43D8-ACE0-A88AC1AA440D}"/>
  </w:font>
  <w:font w:name="方正小标宋简体">
    <w:panose1 w:val="03000509000000000000"/>
    <w:charset w:val="86"/>
    <w:family w:val="auto"/>
    <w:pitch w:val="default"/>
    <w:sig w:usb0="00000001" w:usb1="080E0000" w:usb2="00000000" w:usb3="00000000" w:csb0="00040000" w:csb1="00000000"/>
    <w:embedRegular r:id="rId3" w:fontKey="{02B54B5D-4A78-4978-9F5C-5CB2CC133AE8}"/>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49D8"/>
    <w:rsid w:val="21275DF9"/>
    <w:rsid w:val="58213D22"/>
    <w:rsid w:val="72406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rPr>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499</Words>
  <Characters>499</Characters>
  <Lines>0</Lines>
  <Paragraphs>0</Paragraphs>
  <TotalTime>0</TotalTime>
  <ScaleCrop>false</ScaleCrop>
  <LinksUpToDate>false</LinksUpToDate>
  <CharactersWithSpaces>548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2025-03-10T06:13:00Z</dcterms:created>
  <dc:creator>linmm</dc:creator>
  <cp:lastModifiedBy>林晓娅</cp:lastModifiedBy>
  <dcterms:modified xsi:type="dcterms:W3CDTF">2026-07-31T07:55:19Z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eyJoZGlkIjoiMGM4OTE0MzlhOGZhY2E5OTFkMTgwMmMyMmE0OWE4ODMiLCJ1c2VySWQiOiI1ODUwNjI5NTAifQ==</vt:lpwstr>
  </property>
  <property fmtid="{D5CDD505-2E9C-101B-9397-08002B2CF9AE}" pid="4" name="ICV">
    <vt:lpwstr>285A8ACED76C495D96EFA99828079F15_12</vt:lpwstr>
  </property>
</Properties>
</file>