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8E98F"/>
    <w:tbl>
      <w:tblPr>
        <w:tblStyle w:val="4"/>
        <w:tblpPr w:leftFromText="180" w:rightFromText="180" w:vertAnchor="text" w:horzAnchor="page" w:tblpX="1296" w:tblpY="630"/>
        <w:tblOverlap w:val="never"/>
        <w:tblW w:w="14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6072"/>
        <w:gridCol w:w="2412"/>
        <w:gridCol w:w="4860"/>
      </w:tblGrid>
      <w:tr w14:paraId="164F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138" w:type="dxa"/>
          </w:tcPr>
          <w:p w14:paraId="777B0EC1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147CC9EF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6072" w:type="dxa"/>
          </w:tcPr>
          <w:p w14:paraId="27485BA5">
            <w:pPr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7630EB88">
            <w:pPr>
              <w:ind w:firstLine="2240" w:firstLineChars="8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项目明细</w:t>
            </w:r>
          </w:p>
        </w:tc>
        <w:tc>
          <w:tcPr>
            <w:tcW w:w="2412" w:type="dxa"/>
          </w:tcPr>
          <w:p w14:paraId="7A632B07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23D7F836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4860" w:type="dxa"/>
          </w:tcPr>
          <w:p w14:paraId="08B2AE3F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  <w:p w14:paraId="666E3BCD">
            <w:pPr>
              <w:jc w:val="center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金额（元）</w:t>
            </w:r>
          </w:p>
        </w:tc>
      </w:tr>
      <w:tr w14:paraId="167D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38" w:type="dxa"/>
          </w:tcPr>
          <w:p w14:paraId="472C1CD3">
            <w:pPr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 xml:space="preserve">  1</w:t>
            </w:r>
          </w:p>
        </w:tc>
        <w:tc>
          <w:tcPr>
            <w:tcW w:w="6072" w:type="dxa"/>
            <w:vAlign w:val="top"/>
          </w:tcPr>
          <w:p w14:paraId="44A44E8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  <w:t>桌面云资源池</w:t>
            </w:r>
          </w:p>
        </w:tc>
        <w:tc>
          <w:tcPr>
            <w:tcW w:w="2412" w:type="dxa"/>
          </w:tcPr>
          <w:p w14:paraId="3306E18D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60" w:type="dxa"/>
          </w:tcPr>
          <w:p w14:paraId="478ACE48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B88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8" w:type="dxa"/>
          </w:tcPr>
          <w:p w14:paraId="3EEFF63E">
            <w:pPr>
              <w:ind w:firstLine="280" w:firstLineChars="1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6072" w:type="dxa"/>
            <w:vAlign w:val="top"/>
          </w:tcPr>
          <w:p w14:paraId="62B0B05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  <w:t>桌面云软件及授权</w:t>
            </w:r>
          </w:p>
        </w:tc>
        <w:tc>
          <w:tcPr>
            <w:tcW w:w="2412" w:type="dxa"/>
          </w:tcPr>
          <w:p w14:paraId="143C5A43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60" w:type="dxa"/>
          </w:tcPr>
          <w:p w14:paraId="6ED2F3A8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1C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38" w:type="dxa"/>
          </w:tcPr>
          <w:p w14:paraId="76D121BA">
            <w:pPr>
              <w:ind w:firstLine="280" w:firstLineChars="1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6072" w:type="dxa"/>
            <w:vAlign w:val="top"/>
          </w:tcPr>
          <w:p w14:paraId="2A2C7BD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  <w:t>桌面云瘦终端</w:t>
            </w:r>
          </w:p>
        </w:tc>
        <w:tc>
          <w:tcPr>
            <w:tcW w:w="2412" w:type="dxa"/>
          </w:tcPr>
          <w:p w14:paraId="72E24A8C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60" w:type="dxa"/>
          </w:tcPr>
          <w:p w14:paraId="1F070BE6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ECB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38" w:type="dxa"/>
          </w:tcPr>
          <w:p w14:paraId="634813D0">
            <w:pPr>
              <w:ind w:firstLine="280" w:firstLineChars="1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6072" w:type="dxa"/>
            <w:vAlign w:val="top"/>
          </w:tcPr>
          <w:p w14:paraId="7A1ADAC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40"/>
                <w:szCs w:val="40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  <w:t>配套网络组网设备</w:t>
            </w:r>
          </w:p>
        </w:tc>
        <w:tc>
          <w:tcPr>
            <w:tcW w:w="2412" w:type="dxa"/>
          </w:tcPr>
          <w:p w14:paraId="56E40F3B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60" w:type="dxa"/>
          </w:tcPr>
          <w:p w14:paraId="4A62C5B6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1E2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38" w:type="dxa"/>
          </w:tcPr>
          <w:p w14:paraId="37648541">
            <w:pPr>
              <w:ind w:firstLine="280" w:firstLineChars="1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6072" w:type="dxa"/>
            <w:vAlign w:val="top"/>
          </w:tcPr>
          <w:p w14:paraId="4E2EADB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40"/>
                <w:szCs w:val="4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  <w:t>实施服务</w:t>
            </w:r>
            <w:bookmarkStart w:id="0" w:name="_GoBack"/>
            <w:bookmarkEnd w:id="0"/>
          </w:p>
        </w:tc>
        <w:tc>
          <w:tcPr>
            <w:tcW w:w="2412" w:type="dxa"/>
          </w:tcPr>
          <w:p w14:paraId="6E958EDD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60" w:type="dxa"/>
          </w:tcPr>
          <w:p w14:paraId="062A4A94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B9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38" w:type="dxa"/>
          </w:tcPr>
          <w:p w14:paraId="31F167D8">
            <w:pPr>
              <w:ind w:firstLine="280" w:firstLineChars="1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6072" w:type="dxa"/>
            <w:vAlign w:val="top"/>
          </w:tcPr>
          <w:p w14:paraId="3774E97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40"/>
                <w:szCs w:val="40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  <w:t>键盘、鼠标</w:t>
            </w:r>
          </w:p>
        </w:tc>
        <w:tc>
          <w:tcPr>
            <w:tcW w:w="2412" w:type="dxa"/>
          </w:tcPr>
          <w:p w14:paraId="418E5C9D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60" w:type="dxa"/>
          </w:tcPr>
          <w:p w14:paraId="0ECFC4F6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50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38" w:type="dxa"/>
          </w:tcPr>
          <w:p w14:paraId="5235CF32">
            <w:pPr>
              <w:ind w:firstLine="280" w:firstLineChars="100"/>
              <w:jc w:val="both"/>
              <w:rPr>
                <w:rFonts w:hint="default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6072" w:type="dxa"/>
            <w:vAlign w:val="top"/>
          </w:tcPr>
          <w:p w14:paraId="3C9B4FD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sz w:val="40"/>
                <w:szCs w:val="40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  <w:t>其他（如有请列出）</w:t>
            </w:r>
          </w:p>
        </w:tc>
        <w:tc>
          <w:tcPr>
            <w:tcW w:w="2412" w:type="dxa"/>
          </w:tcPr>
          <w:p w14:paraId="74BAEADB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60" w:type="dxa"/>
          </w:tcPr>
          <w:p w14:paraId="604558D3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6EC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38" w:type="dxa"/>
          </w:tcPr>
          <w:p w14:paraId="6842DD49">
            <w:pPr>
              <w:ind w:firstLine="280" w:firstLineChars="100"/>
              <w:jc w:val="both"/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072" w:type="dxa"/>
            <w:vAlign w:val="top"/>
          </w:tcPr>
          <w:p w14:paraId="2D8F8B96">
            <w:pPr>
              <w:numPr>
                <w:ilvl w:val="0"/>
                <w:numId w:val="0"/>
              </w:numPr>
              <w:tabs>
                <w:tab w:val="left" w:pos="1986"/>
              </w:tabs>
              <w:ind w:left="0" w:leftChars="0" w:firstLine="0" w:firstLineChars="0"/>
              <w:jc w:val="center"/>
              <w:rPr>
                <w:rFonts w:hint="default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2412" w:type="dxa"/>
          </w:tcPr>
          <w:p w14:paraId="5F80A5F7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860" w:type="dxa"/>
          </w:tcPr>
          <w:p w14:paraId="69D2DEE9"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0F7C9094">
      <w:pP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附件2      </w:t>
      </w:r>
      <w:r>
        <w:rPr>
          <w:rFonts w:hint="eastAsia" w:ascii="方正仿宋简体" w:hAnsi="方正仿宋简体" w:eastAsia="方正仿宋简体" w:cs="方正仿宋简体"/>
          <w:b/>
          <w:bCs/>
          <w:sz w:val="28"/>
          <w:szCs w:val="28"/>
          <w:lang w:val="en-US" w:eastAsia="zh-CN"/>
        </w:rPr>
        <w:t>报价清单及汇总</w:t>
      </w:r>
    </w:p>
    <w:p w14:paraId="1DDC6F23">
      <w:pP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2073A76C">
      <w:pP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</w:p>
    <w:p w14:paraId="16A83B9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F241183-3F96-4B60-87FD-D1BB049C2B0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0F7A2FA-8F1F-44F4-BE48-FB61E6A5B5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B5015E"/>
    <w:rsid w:val="133B3709"/>
    <w:rsid w:val="15211C4B"/>
    <w:rsid w:val="216B3C80"/>
    <w:rsid w:val="2944247E"/>
    <w:rsid w:val="30AE03DF"/>
    <w:rsid w:val="31666F0B"/>
    <w:rsid w:val="33690114"/>
    <w:rsid w:val="381A7C8A"/>
    <w:rsid w:val="391060DB"/>
    <w:rsid w:val="429C6D6E"/>
    <w:rsid w:val="43040332"/>
    <w:rsid w:val="472E0197"/>
    <w:rsid w:val="50DE6667"/>
    <w:rsid w:val="52153066"/>
    <w:rsid w:val="54DE4283"/>
    <w:rsid w:val="556654A5"/>
    <w:rsid w:val="57181875"/>
    <w:rsid w:val="612C5F0B"/>
    <w:rsid w:val="68A35D74"/>
    <w:rsid w:val="709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82</Characters>
  <Lines>0</Lines>
  <Paragraphs>0</Paragraphs>
  <TotalTime>0</TotalTime>
  <ScaleCrop>false</ScaleCrop>
  <LinksUpToDate>false</LinksUpToDate>
  <CharactersWithSpaces>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2025-03-10T06:07:00Z</dcterms:created>
  <dc:creator>linmm</dc:creator>
  <cp:lastModifiedBy>林晓娅</cp:lastModifiedBy>
  <dcterms:modified xsi:type="dcterms:W3CDTF">2026-06-29T02:00:22Z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eyJoZGlkIjoiMjdhY2YwZWI5ZmQ2MzU0NmMzYWNmMjczN2Q4MzRjMDciLCJ1c2VySWQiOiI1ODUwNjI5NTAifQ==</vt:lpwstr>
  </property>
  <property fmtid="{D5CDD505-2E9C-101B-9397-08002B2CF9AE}" pid="4" name="ICV">
    <vt:lpwstr>4A02E178DC5B4796ABA013B6BEDADAD8_12</vt:lpwstr>
  </property>
</Properties>
</file>