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7A3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autoSpaceDE/>
        <w:autoSpaceDN/>
        <w:adjustRightInd/>
        <w:snapToGrid/>
        <w:spacing w:before="0" w:beforeAutospacing="0" w:after="0" w:afterAutospacing="0" w:line="0" w:lineRule="atLeast"/>
        <w:jc w:val="left"/>
        <w:textAlignment w:val="auto"/>
        <w:rPr>
          <w:rFonts w:hint="eastAsia" w:ascii="黑体" w:hAnsi="黑体" w:eastAsia="黑体" w:cs="黑体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sz w:val="32"/>
          <w:szCs w:val="32"/>
          <w:lang w:val="en-US" w:eastAsia="zh-CN"/>
        </w:rPr>
        <w:t>附件3：</w:t>
      </w:r>
    </w:p>
    <w:p w14:paraId="7B32478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3BFDFA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成都市新都区第三人民医院</w:t>
      </w:r>
    </w:p>
    <w:p w14:paraId="625E516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2027年食堂食材采购项目调研报价表</w:t>
      </w:r>
    </w:p>
    <w:tbl>
      <w:tblPr>
        <w:tblStyle w:val="7"/>
        <w:tblpPr w:leftFromText="180" w:rightFromText="180" w:vertAnchor="text" w:horzAnchor="page" w:tblpX="1301" w:tblpY="201"/>
        <w:tblOverlap w:val="never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70"/>
        <w:gridCol w:w="1899"/>
        <w:gridCol w:w="2954"/>
        <w:gridCol w:w="1581"/>
        <w:gridCol w:w="1434"/>
      </w:tblGrid>
      <w:tr w14:paraId="117C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08" w:type="dxa"/>
            <w:noWrap w:val="0"/>
            <w:vAlign w:val="center"/>
          </w:tcPr>
          <w:p w14:paraId="0630B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1070" w:type="dxa"/>
            <w:noWrap w:val="0"/>
            <w:vAlign w:val="center"/>
          </w:tcPr>
          <w:p w14:paraId="4F224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项目名称</w:t>
            </w:r>
          </w:p>
        </w:tc>
        <w:tc>
          <w:tcPr>
            <w:tcW w:w="1899" w:type="dxa"/>
            <w:noWrap w:val="0"/>
            <w:vAlign w:val="center"/>
          </w:tcPr>
          <w:p w14:paraId="73C3F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类别</w:t>
            </w:r>
          </w:p>
        </w:tc>
        <w:tc>
          <w:tcPr>
            <w:tcW w:w="2954" w:type="dxa"/>
            <w:noWrap w:val="0"/>
            <w:vAlign w:val="center"/>
          </w:tcPr>
          <w:p w14:paraId="52BE1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拟供应的品牌（如有）</w:t>
            </w:r>
          </w:p>
          <w:p w14:paraId="09681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可列多个</w:t>
            </w:r>
          </w:p>
        </w:tc>
        <w:tc>
          <w:tcPr>
            <w:tcW w:w="1581" w:type="dxa"/>
            <w:noWrap w:val="0"/>
            <w:vAlign w:val="center"/>
          </w:tcPr>
          <w:p w14:paraId="6DD78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拟供生产厂家企业规模</w:t>
            </w:r>
          </w:p>
        </w:tc>
        <w:tc>
          <w:tcPr>
            <w:tcW w:w="1434" w:type="dxa"/>
            <w:noWrap w:val="0"/>
            <w:vAlign w:val="center"/>
          </w:tcPr>
          <w:p w14:paraId="06656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统一百分比报价（%）</w:t>
            </w:r>
          </w:p>
        </w:tc>
      </w:tr>
      <w:tr w14:paraId="13AE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08" w:type="dxa"/>
            <w:vMerge w:val="restart"/>
            <w:noWrap w:val="0"/>
            <w:vAlign w:val="center"/>
          </w:tcPr>
          <w:p w14:paraId="23C04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070" w:type="dxa"/>
            <w:vMerge w:val="restart"/>
            <w:noWrap w:val="0"/>
            <w:vAlign w:val="center"/>
          </w:tcPr>
          <w:p w14:paraId="0ACA3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0"/>
                <w:lang w:val="en-US" w:eastAsia="zh-CN"/>
              </w:rPr>
              <w:t>成都市新都区第三人民医院2027年食材采购项目</w:t>
            </w:r>
          </w:p>
        </w:tc>
        <w:tc>
          <w:tcPr>
            <w:tcW w:w="1899" w:type="dxa"/>
            <w:noWrap w:val="0"/>
            <w:vAlign w:val="center"/>
          </w:tcPr>
          <w:p w14:paraId="6328B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000000"/>
                <w:kern w:val="2"/>
                <w:sz w:val="32"/>
                <w:szCs w:val="32"/>
                <w:lang w:val="en-US" w:eastAsia="zh-CN" w:bidi="ar"/>
              </w:rPr>
              <w:t>干杂</w:t>
            </w:r>
          </w:p>
        </w:tc>
        <w:tc>
          <w:tcPr>
            <w:tcW w:w="2954" w:type="dxa"/>
            <w:tcBorders>
              <w:right w:val="single" w:color="auto" w:sz="4" w:space="0"/>
            </w:tcBorders>
            <w:noWrap w:val="0"/>
            <w:vAlign w:val="center"/>
          </w:tcPr>
          <w:p w14:paraId="5D66E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581" w:type="dxa"/>
            <w:tcBorders>
              <w:right w:val="single" w:color="auto" w:sz="4" w:space="0"/>
            </w:tcBorders>
            <w:noWrap w:val="0"/>
            <w:vAlign w:val="center"/>
          </w:tcPr>
          <w:p w14:paraId="6CAD8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大型</w:t>
            </w:r>
          </w:p>
          <w:p w14:paraId="1D8D79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中小型</w:t>
            </w:r>
          </w:p>
        </w:tc>
        <w:tc>
          <w:tcPr>
            <w:tcW w:w="143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FD64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213B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08" w:type="dxa"/>
            <w:vMerge w:val="continue"/>
            <w:noWrap w:val="0"/>
            <w:vAlign w:val="center"/>
          </w:tcPr>
          <w:p w14:paraId="51E9D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4BEE2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D128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000000"/>
                <w:kern w:val="2"/>
                <w:sz w:val="32"/>
                <w:szCs w:val="32"/>
                <w:lang w:val="en-US" w:eastAsia="zh-CN" w:bidi="ar"/>
              </w:rPr>
              <w:t>禽蛋</w:t>
            </w:r>
          </w:p>
        </w:tc>
        <w:tc>
          <w:tcPr>
            <w:tcW w:w="2954" w:type="dxa"/>
            <w:tcBorders>
              <w:right w:val="single" w:color="auto" w:sz="4" w:space="0"/>
            </w:tcBorders>
            <w:noWrap w:val="0"/>
            <w:vAlign w:val="center"/>
          </w:tcPr>
          <w:p w14:paraId="5E831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581" w:type="dxa"/>
            <w:tcBorders>
              <w:right w:val="single" w:color="auto" w:sz="4" w:space="0"/>
            </w:tcBorders>
            <w:noWrap w:val="0"/>
            <w:vAlign w:val="center"/>
          </w:tcPr>
          <w:p w14:paraId="7D534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大型</w:t>
            </w:r>
          </w:p>
          <w:p w14:paraId="23CA0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中小型</w:t>
            </w: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F50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6658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08" w:type="dxa"/>
            <w:vMerge w:val="continue"/>
            <w:noWrap w:val="0"/>
            <w:vAlign w:val="center"/>
          </w:tcPr>
          <w:p w14:paraId="4553E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0A8C3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820C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000000"/>
                <w:kern w:val="2"/>
                <w:sz w:val="32"/>
                <w:szCs w:val="32"/>
                <w:lang w:val="en-US" w:eastAsia="zh-CN" w:bidi="ar"/>
              </w:rPr>
              <w:t>水产品</w:t>
            </w:r>
          </w:p>
        </w:tc>
        <w:tc>
          <w:tcPr>
            <w:tcW w:w="2954" w:type="dxa"/>
            <w:tcBorders>
              <w:right w:val="single" w:color="auto" w:sz="4" w:space="0"/>
            </w:tcBorders>
            <w:noWrap w:val="0"/>
            <w:vAlign w:val="center"/>
          </w:tcPr>
          <w:p w14:paraId="13C99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581" w:type="dxa"/>
            <w:tcBorders>
              <w:right w:val="single" w:color="auto" w:sz="4" w:space="0"/>
            </w:tcBorders>
            <w:noWrap w:val="0"/>
            <w:vAlign w:val="center"/>
          </w:tcPr>
          <w:p w14:paraId="1F9F5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大型</w:t>
            </w:r>
          </w:p>
          <w:p w14:paraId="0184C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中小型</w:t>
            </w: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0F4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2E86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08" w:type="dxa"/>
            <w:vMerge w:val="continue"/>
            <w:noWrap w:val="0"/>
            <w:vAlign w:val="center"/>
          </w:tcPr>
          <w:p w14:paraId="30D9C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6E869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74C29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000000"/>
                <w:kern w:val="2"/>
                <w:sz w:val="32"/>
                <w:szCs w:val="32"/>
                <w:lang w:val="en-US" w:eastAsia="zh-CN" w:bidi="ar"/>
              </w:rPr>
              <w:t>水产加工制品</w:t>
            </w:r>
          </w:p>
        </w:tc>
        <w:tc>
          <w:tcPr>
            <w:tcW w:w="2954" w:type="dxa"/>
            <w:tcBorders>
              <w:right w:val="single" w:color="auto" w:sz="4" w:space="0"/>
            </w:tcBorders>
            <w:noWrap w:val="0"/>
            <w:vAlign w:val="center"/>
          </w:tcPr>
          <w:p w14:paraId="6D3AC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581" w:type="dxa"/>
            <w:tcBorders>
              <w:right w:val="single" w:color="auto" w:sz="4" w:space="0"/>
            </w:tcBorders>
            <w:noWrap w:val="0"/>
            <w:vAlign w:val="center"/>
          </w:tcPr>
          <w:p w14:paraId="14883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大型</w:t>
            </w:r>
          </w:p>
          <w:p w14:paraId="27869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中小型</w:t>
            </w: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745C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5CDF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8" w:type="dxa"/>
            <w:vMerge w:val="continue"/>
            <w:noWrap w:val="0"/>
            <w:vAlign w:val="center"/>
          </w:tcPr>
          <w:p w14:paraId="52B1A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73762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A7AB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000000"/>
                <w:kern w:val="2"/>
                <w:sz w:val="32"/>
                <w:szCs w:val="32"/>
                <w:lang w:val="en-US" w:eastAsia="zh-CN" w:bidi="ar"/>
              </w:rPr>
              <w:t>大米（核心产品）</w:t>
            </w:r>
          </w:p>
        </w:tc>
        <w:tc>
          <w:tcPr>
            <w:tcW w:w="2954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FC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tcBorders>
              <w:right w:val="single" w:color="auto" w:sz="4" w:space="0"/>
            </w:tcBorders>
            <w:noWrap w:val="0"/>
            <w:vAlign w:val="center"/>
          </w:tcPr>
          <w:p w14:paraId="1395A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大型</w:t>
            </w:r>
          </w:p>
          <w:p w14:paraId="43906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中小型</w:t>
            </w: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598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52DC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08" w:type="dxa"/>
            <w:vMerge w:val="continue"/>
            <w:noWrap w:val="0"/>
            <w:vAlign w:val="center"/>
          </w:tcPr>
          <w:p w14:paraId="748B4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17B8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00A4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000000"/>
                <w:kern w:val="2"/>
                <w:sz w:val="32"/>
                <w:szCs w:val="32"/>
                <w:lang w:val="en-US" w:eastAsia="zh-CN" w:bidi="ar"/>
              </w:rPr>
              <w:t>蔬菜</w:t>
            </w:r>
          </w:p>
        </w:tc>
        <w:tc>
          <w:tcPr>
            <w:tcW w:w="2954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BA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tcBorders>
              <w:right w:val="single" w:color="auto" w:sz="4" w:space="0"/>
            </w:tcBorders>
            <w:noWrap w:val="0"/>
            <w:vAlign w:val="center"/>
          </w:tcPr>
          <w:p w14:paraId="39D93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Wingdings" w:hAnsi="Wingdings" w:eastAsia="Arial" w:cs="Wingdings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大型</w:t>
            </w:r>
          </w:p>
          <w:p w14:paraId="5FCCF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kern w:val="0"/>
                <w:sz w:val="24"/>
                <w:szCs w:val="24"/>
              </w:rPr>
              <w:t>¨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</w:rPr>
              <w:t>中小型</w:t>
            </w: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460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6EDE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8" w:type="dxa"/>
            <w:vMerge w:val="continue"/>
            <w:noWrap w:val="0"/>
            <w:vAlign w:val="center"/>
          </w:tcPr>
          <w:p w14:paraId="1384A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5B48F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4496F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000000"/>
                <w:kern w:val="2"/>
                <w:sz w:val="32"/>
                <w:szCs w:val="32"/>
                <w:lang w:val="en-US" w:eastAsia="zh-CN" w:bidi="ar"/>
              </w:rPr>
              <w:t>面粉及面制品</w:t>
            </w:r>
          </w:p>
        </w:tc>
        <w:tc>
          <w:tcPr>
            <w:tcW w:w="2954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4E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tcBorders>
              <w:right w:val="single" w:color="auto" w:sz="4" w:space="0"/>
            </w:tcBorders>
            <w:noWrap w:val="0"/>
            <w:vAlign w:val="center"/>
          </w:tcPr>
          <w:p w14:paraId="1FA96E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Wingdings" w:hAnsi="Wingdings" w:eastAsia="Arial" w:cs="Wingdings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大型</w:t>
            </w:r>
          </w:p>
          <w:p w14:paraId="30D4E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kern w:val="0"/>
                <w:sz w:val="24"/>
                <w:szCs w:val="24"/>
              </w:rPr>
              <w:t>¨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</w:rPr>
              <w:t>中小型</w:t>
            </w: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445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43B9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8" w:type="dxa"/>
            <w:vMerge w:val="continue"/>
            <w:noWrap w:val="0"/>
            <w:vAlign w:val="center"/>
          </w:tcPr>
          <w:p w14:paraId="5C6A8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005E4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090A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000000"/>
                <w:kern w:val="2"/>
                <w:sz w:val="32"/>
                <w:szCs w:val="32"/>
                <w:lang w:val="en-US" w:eastAsia="zh-CN" w:bidi="ar"/>
              </w:rPr>
              <w:t>油</w:t>
            </w:r>
          </w:p>
        </w:tc>
        <w:tc>
          <w:tcPr>
            <w:tcW w:w="2954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44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tcBorders>
              <w:right w:val="single" w:color="auto" w:sz="4" w:space="0"/>
            </w:tcBorders>
            <w:noWrap w:val="0"/>
            <w:vAlign w:val="center"/>
          </w:tcPr>
          <w:p w14:paraId="65048E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Wingdings" w:hAnsi="Wingdings" w:eastAsia="Arial" w:cs="Wingdings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大型</w:t>
            </w:r>
          </w:p>
          <w:p w14:paraId="1BC34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kern w:val="0"/>
                <w:sz w:val="24"/>
                <w:szCs w:val="24"/>
              </w:rPr>
              <w:t>¨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</w:rPr>
              <w:t>中小型</w:t>
            </w: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69E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575D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08" w:type="dxa"/>
            <w:vMerge w:val="continue"/>
            <w:noWrap w:val="0"/>
            <w:vAlign w:val="center"/>
          </w:tcPr>
          <w:p w14:paraId="71F61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72474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414EF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000000"/>
                <w:kern w:val="2"/>
                <w:sz w:val="32"/>
                <w:szCs w:val="32"/>
                <w:lang w:val="en-US" w:eastAsia="zh-CN" w:bidi="ar"/>
              </w:rPr>
              <w:t>肉类</w:t>
            </w:r>
          </w:p>
        </w:tc>
        <w:tc>
          <w:tcPr>
            <w:tcW w:w="2954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EB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tcBorders>
              <w:right w:val="single" w:color="auto" w:sz="4" w:space="0"/>
            </w:tcBorders>
            <w:noWrap w:val="0"/>
            <w:vAlign w:val="center"/>
          </w:tcPr>
          <w:p w14:paraId="0539E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Wingdings" w:hAnsi="Wingdings" w:eastAsia="Arial" w:cs="Wingdings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大型</w:t>
            </w:r>
          </w:p>
          <w:p w14:paraId="31E69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kern w:val="0"/>
                <w:sz w:val="24"/>
                <w:szCs w:val="24"/>
              </w:rPr>
              <w:t>¨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</w:rPr>
              <w:t>中小型</w:t>
            </w: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03A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49D2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08" w:type="dxa"/>
            <w:vMerge w:val="continue"/>
            <w:noWrap w:val="0"/>
            <w:vAlign w:val="center"/>
          </w:tcPr>
          <w:p w14:paraId="2B4F6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4930A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F281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000000"/>
                <w:kern w:val="2"/>
                <w:sz w:val="32"/>
                <w:szCs w:val="32"/>
                <w:lang w:val="en-US" w:eastAsia="zh-CN" w:bidi="ar"/>
              </w:rPr>
              <w:t>奶及奶制品</w:t>
            </w:r>
          </w:p>
        </w:tc>
        <w:tc>
          <w:tcPr>
            <w:tcW w:w="2954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AA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tcBorders>
              <w:right w:val="single" w:color="auto" w:sz="4" w:space="0"/>
            </w:tcBorders>
            <w:noWrap w:val="0"/>
            <w:vAlign w:val="center"/>
          </w:tcPr>
          <w:p w14:paraId="14E9B2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Wingdings" w:hAnsi="Wingdings" w:eastAsia="Arial" w:cs="Wingdings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大型</w:t>
            </w:r>
          </w:p>
          <w:p w14:paraId="32457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kern w:val="0"/>
                <w:sz w:val="24"/>
                <w:szCs w:val="24"/>
              </w:rPr>
              <w:t>¨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</w:rPr>
              <w:t>中小型</w:t>
            </w: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377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  <w:tr w14:paraId="571A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08" w:type="dxa"/>
            <w:vMerge w:val="continue"/>
            <w:noWrap w:val="0"/>
            <w:vAlign w:val="center"/>
          </w:tcPr>
          <w:p w14:paraId="22EB7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13DC4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0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A633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napToGrid w:val="0"/>
                <w:color w:val="000000"/>
                <w:kern w:val="2"/>
                <w:sz w:val="32"/>
                <w:szCs w:val="32"/>
                <w:lang w:val="en-US" w:eastAsia="zh-CN" w:bidi="ar"/>
              </w:rPr>
              <w:t>水果</w:t>
            </w:r>
          </w:p>
        </w:tc>
        <w:tc>
          <w:tcPr>
            <w:tcW w:w="2954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22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tcBorders>
              <w:right w:val="single" w:color="auto" w:sz="4" w:space="0"/>
            </w:tcBorders>
            <w:noWrap w:val="0"/>
            <w:vAlign w:val="center"/>
          </w:tcPr>
          <w:p w14:paraId="7F8893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Wingdings" w:hAnsi="Wingdings" w:eastAsia="Arial" w:cs="Wingdings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大型</w:t>
            </w:r>
          </w:p>
          <w:p w14:paraId="37892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kern w:val="0"/>
                <w:sz w:val="24"/>
                <w:szCs w:val="24"/>
              </w:rPr>
              <w:t>¨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</w:rPr>
              <w:t>中小型</w:t>
            </w: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657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</w:tr>
    </w:tbl>
    <w:p w14:paraId="68908EDD">
      <w:pPr>
        <w:ind w:firstLine="0" w:firstLineChars="0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</w:p>
    <w:p w14:paraId="52FA7F94"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注：1.报价说明：如统一百分比报价填90%。结算金额=市场基准价格×90%×实际供货的验收合格数量，所报价格包含运输、税费等一切费用。</w:t>
      </w:r>
    </w:p>
    <w:p w14:paraId="37CFEF43">
      <w:pPr>
        <w:numPr>
          <w:ilvl w:val="0"/>
          <w:numId w:val="0"/>
        </w:numPr>
        <w:ind w:firstLine="1120" w:firstLineChars="4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2.中小企业按照《政府采购促进中小企业发展管理办法》（财库〔2020〕46号）相关规定标准区分。</w:t>
      </w:r>
    </w:p>
    <w:p w14:paraId="00BFA387">
      <w:pPr>
        <w:numPr>
          <w:ilvl w:val="0"/>
          <w:numId w:val="0"/>
        </w:numPr>
        <w:ind w:firstLine="1120" w:firstLineChars="4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3.提供的服务符合国家及行业相关标准，符合相关法律法规等要求。</w:t>
      </w:r>
    </w:p>
    <w:p w14:paraId="735DDE23"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 w14:paraId="31BDD25F"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 w14:paraId="3B9FD9EF">
      <w:pPr>
        <w:numPr>
          <w:ilvl w:val="0"/>
          <w:numId w:val="0"/>
        </w:numPr>
        <w:ind w:firstLine="6720" w:firstLineChars="2400"/>
        <w:jc w:val="both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供应商全称(盖章)：</w:t>
      </w:r>
    </w:p>
    <w:p w14:paraId="06B18B4E">
      <w:pPr>
        <w:numPr>
          <w:ilvl w:val="0"/>
          <w:numId w:val="0"/>
        </w:numPr>
        <w:ind w:firstLine="560" w:firstLineChars="200"/>
        <w:jc w:val="center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供应商全权代表(签字）：</w:t>
      </w:r>
    </w:p>
    <w:sectPr>
      <w:pgSz w:w="11905" w:h="16837"/>
      <w:pgMar w:top="1278" w:right="1049" w:bottom="1416" w:left="1010" w:header="792" w:footer="4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802A80E-EC1A-4F0A-A46E-C761826A870C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937F6FA0-1197-4F01-BD89-DB9701EE1F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05985F-B9DA-490B-AF3B-0D1DD36FA4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47DDA84-3AAB-46EB-AC8B-EC7FE1FA4B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4AD77DD-3F38-44F3-8FE2-246F98F7118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trackRevisions w:val="1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2NjMmQyNDE1NjNlNWY2NjI4ZGEzNGEwYzg3MDRmZWQifQ=="/>
  </w:docVars>
  <w:rsids>
    <w:rsidRoot w:val="00000000"/>
    <w:rsid w:val="0E9B3177"/>
    <w:rsid w:val="0FA3046B"/>
    <w:rsid w:val="10D41A06"/>
    <w:rsid w:val="16582E98"/>
    <w:rsid w:val="18310261"/>
    <w:rsid w:val="1B811695"/>
    <w:rsid w:val="1BE10E15"/>
    <w:rsid w:val="1DE34B0C"/>
    <w:rsid w:val="1F4849A4"/>
    <w:rsid w:val="22710772"/>
    <w:rsid w:val="254B1C86"/>
    <w:rsid w:val="257C183B"/>
    <w:rsid w:val="29C149BC"/>
    <w:rsid w:val="2AD57823"/>
    <w:rsid w:val="2AEE60D5"/>
    <w:rsid w:val="2CFA36C2"/>
    <w:rsid w:val="34D32B0A"/>
    <w:rsid w:val="37F86A46"/>
    <w:rsid w:val="38971CFC"/>
    <w:rsid w:val="3B344BE9"/>
    <w:rsid w:val="3BEF1FAD"/>
    <w:rsid w:val="3F5C21B7"/>
    <w:rsid w:val="480D3EBE"/>
    <w:rsid w:val="48513FB2"/>
    <w:rsid w:val="4A0277DD"/>
    <w:rsid w:val="4E4D3A23"/>
    <w:rsid w:val="4E7D4D65"/>
    <w:rsid w:val="507844C7"/>
    <w:rsid w:val="52F558A2"/>
    <w:rsid w:val="54802C82"/>
    <w:rsid w:val="59683B6E"/>
    <w:rsid w:val="5E150BC8"/>
    <w:rsid w:val="5F2E28C1"/>
    <w:rsid w:val="61676BAE"/>
    <w:rsid w:val="66F5250B"/>
    <w:rsid w:val="6B2B66DF"/>
    <w:rsid w:val="6BB374EF"/>
    <w:rsid w:val="6CB03772"/>
    <w:rsid w:val="6D426B11"/>
    <w:rsid w:val="701101A4"/>
    <w:rsid w:val="72455F85"/>
    <w:rsid w:val="7B7B0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400</Words>
  <Characters>419</Characters>
  <Lines>1</Lines>
  <Paragraphs>1</Paragraphs>
  <TotalTime>4</TotalTime>
  <ScaleCrop>false</ScaleCrop>
  <LinksUpToDate>false</LinksUpToDate>
  <CharactersWithSpaces>460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2023-12-18T17:08:00Z</dcterms:created>
  <dc:creator>CTI</dc:creator>
  <cp:lastModifiedBy>树先生</cp:lastModifiedBy>
  <dcterms:modified xsi:type="dcterms:W3CDTF">2026-06-09T01:41:13Z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2024-01-04T08:39:43Z</vt:filetime>
  </property>
  <property fmtid="{D5CDD505-2E9C-101B-9397-08002B2CF9AE}" pid="4" name="KSOProductBuildVer">
    <vt:lpwstr>2052-12.1.0.26375</vt:lpwstr>
  </property>
  <property fmtid="{D5CDD505-2E9C-101B-9397-08002B2CF9AE}" pid="5" name="ICV">
    <vt:lpwstr>56449BB30F6E4D7AB2D58AF7CCD8FF87_13</vt:lpwstr>
  </property>
  <property fmtid="{D5CDD505-2E9C-101B-9397-08002B2CF9AE}" pid="6" name="KSOTemplateDocerSaveRecord">
    <vt:lpwstr>eyJoZGlkIjoiNjlkOGRjNTMzYjhhZTFmMmNiNDMyZGFhMDJhZjQxMGIiLCJ1c2VySWQiOiIyNjczODcyMjkifQ==</vt:lpwstr>
  </property>
</Properties>
</file>