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BF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附件1 </w:t>
      </w:r>
      <w:bookmarkStart w:id="0" w:name="OLE_LINK1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项目建设背景及需求</w:t>
      </w:r>
      <w:bookmarkEnd w:id="0"/>
    </w:p>
    <w:p w14:paraId="11EAF5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项目建设背景及现状</w:t>
      </w:r>
    </w:p>
    <w:p w14:paraId="4297814B">
      <w:pPr>
        <w:ind w:firstLine="560" w:firstLineChars="2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"/>
        </w:rPr>
        <w:t>为进一步提升我院信息化建设水平，优化终端设备使用体验，降低运维成本，保障业务系统稳定运行，现拟对桌面云采购项目开展市场调研工作，现将相关事宜公告如下：</w:t>
      </w:r>
    </w:p>
    <w:p w14:paraId="28DC4A9B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640" w:firstLineChars="200"/>
        <w:jc w:val="both"/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lang w:val="en-US" w:eastAsia="zh-CN" w:bidi="ar"/>
        </w:rPr>
        <w:t>项目服务要求</w:t>
      </w:r>
    </w:p>
    <w:p w14:paraId="7AF58C1D">
      <w:pPr>
        <w:widowControl/>
        <w:spacing w:line="30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将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/>
        </w:rPr>
        <w:t>现有桌面云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底层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资源改造为超融合架构，可实现桌面虚拟机、主机级别的高可靠性，满足至少100个桌面的并发访问要求，结合医院现有情况，</w:t>
      </w:r>
      <w:r>
        <w:rPr>
          <w:rFonts w:hint="eastAsia" w:ascii="仿宋" w:hAnsi="仿宋" w:eastAsia="仿宋" w:cs="仿宋"/>
          <w:sz w:val="28"/>
          <w:szCs w:val="28"/>
        </w:rPr>
        <w:t>进行评估及改造建设，合理评估造价，充分节约建设成本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</w:t>
      </w: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按100-240个点位分别进行报价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。</w:t>
      </w:r>
    </w:p>
    <w:p w14:paraId="2363176A">
      <w:pPr>
        <w:widowControl/>
        <w:spacing w:line="30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需求参考：</w:t>
      </w:r>
    </w:p>
    <w:p w14:paraId="76161886">
      <w:pPr>
        <w:pStyle w:val="3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1、总内存不低于700GB，可用存储容量不少于50TB；</w:t>
      </w:r>
    </w:p>
    <w:p w14:paraId="6064E1CA">
      <w:pPr>
        <w:pStyle w:val="3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2、采用瘦终端架构，配备对应数量的软件接入授权，配套提供网络组网设备（按需）；</w:t>
      </w:r>
    </w:p>
    <w:p w14:paraId="696712FA">
      <w:pPr>
        <w:pStyle w:val="3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3、提供不少于三年的硬件质保和软件升级服务；</w:t>
      </w:r>
    </w:p>
    <w:p w14:paraId="06A7C0F6">
      <w:pPr>
        <w:pStyle w:val="3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4、桌面云需实现个人账号绑定，便于医护人员在不同的科室均可登录使用自己的独立配置；</w:t>
      </w:r>
    </w:p>
    <w:p w14:paraId="14207C84">
      <w:pPr>
        <w:pStyle w:val="3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5、为保障医院数据的安全性，需</w:t>
      </w:r>
      <w:r>
        <w:rPr>
          <w:rFonts w:hint="eastAsia" w:ascii="仿宋" w:hAnsi="仿宋" w:eastAsia="仿宋" w:cs="仿宋"/>
          <w:kern w:val="2"/>
          <w:sz w:val="28"/>
          <w:szCs w:val="28"/>
        </w:rPr>
        <w:t>对桌面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云</w:t>
      </w:r>
      <w:r>
        <w:rPr>
          <w:rFonts w:hint="eastAsia" w:ascii="仿宋" w:hAnsi="仿宋" w:eastAsia="仿宋" w:cs="仿宋"/>
          <w:kern w:val="2"/>
          <w:sz w:val="28"/>
          <w:szCs w:val="28"/>
        </w:rPr>
        <w:t>进行全盘加密处理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；</w:t>
      </w:r>
    </w:p>
    <w:p w14:paraId="4C791762">
      <w:pPr>
        <w:pStyle w:val="3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6、使用过程中需支持对</w:t>
      </w:r>
      <w:r>
        <w:rPr>
          <w:rFonts w:hint="eastAsia" w:ascii="仿宋" w:hAnsi="仿宋" w:eastAsia="仿宋" w:cs="仿宋"/>
          <w:kern w:val="2"/>
          <w:sz w:val="28"/>
          <w:szCs w:val="28"/>
        </w:rPr>
        <w:t>桌面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云</w:t>
      </w:r>
      <w:r>
        <w:rPr>
          <w:rFonts w:hint="eastAsia" w:ascii="仿宋" w:hAnsi="仿宋" w:eastAsia="仿宋" w:cs="仿宋"/>
          <w:kern w:val="2"/>
          <w:sz w:val="28"/>
          <w:szCs w:val="28"/>
        </w:rPr>
        <w:t>资源使用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情况</w:t>
      </w:r>
      <w:r>
        <w:rPr>
          <w:rFonts w:hint="eastAsia" w:ascii="仿宋" w:hAnsi="仿宋" w:eastAsia="仿宋" w:cs="仿宋"/>
          <w:kern w:val="2"/>
          <w:sz w:val="28"/>
          <w:szCs w:val="28"/>
        </w:rPr>
        <w:t>进行分析，能够对资源进行使用预测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、调整；</w:t>
      </w:r>
    </w:p>
    <w:p w14:paraId="23CA5004">
      <w:pPr>
        <w:pStyle w:val="3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7、</w:t>
      </w:r>
      <w:r>
        <w:rPr>
          <w:rFonts w:hint="eastAsia" w:ascii="仿宋" w:hAnsi="仿宋" w:eastAsia="仿宋" w:cs="仿宋"/>
          <w:kern w:val="2"/>
          <w:sz w:val="28"/>
          <w:szCs w:val="28"/>
        </w:rPr>
        <w:t>当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桌面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云</w:t>
      </w:r>
      <w:r>
        <w:rPr>
          <w:rFonts w:hint="eastAsia" w:ascii="仿宋" w:hAnsi="仿宋" w:eastAsia="仿宋" w:cs="仿宋"/>
          <w:kern w:val="2"/>
          <w:sz w:val="28"/>
          <w:szCs w:val="28"/>
        </w:rPr>
        <w:t>使用出现问题（包括但不限于软硬件）时，能够分析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并提出处置建议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；</w:t>
      </w:r>
    </w:p>
    <w:p w14:paraId="5D7CBFAE">
      <w:pPr>
        <w:pStyle w:val="3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8、能结合利用医院现有云计算平台或网络运维平台实现统一管理，简便医院日常运维；</w:t>
      </w:r>
    </w:p>
    <w:p w14:paraId="7D1F6093">
      <w:pPr>
        <w:pStyle w:val="3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9、需确认支持兼容医院现有打印机、U盘、扫码枪等三方设备情况；</w:t>
      </w:r>
    </w:p>
    <w:p w14:paraId="69EECC72">
      <w:pPr>
        <w:pStyle w:val="3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10、使用过程需严格保障用户账号密码安全；</w:t>
      </w:r>
    </w:p>
    <w:p w14:paraId="53A9C316">
      <w:pPr>
        <w:pStyle w:val="3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11、支持桌面及软件统一更新，妥善解决应用软件更新不一致的使用问题；</w:t>
      </w:r>
    </w:p>
    <w:p w14:paraId="0FBA4D76">
      <w:pPr>
        <w:pStyle w:val="3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12、各供应商需考虑对现有云桌面改造的可行性与各类数据的迁移；</w:t>
      </w:r>
    </w:p>
    <w:p w14:paraId="239E7430">
      <w:pPr>
        <w:pStyle w:val="3"/>
        <w:widowControl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13、各供应商需为包括但不限于以上所提到的需求，提供详尽的技术方案与运维解决方案；</w:t>
      </w:r>
    </w:p>
    <w:p w14:paraId="2AE955D0">
      <w:pPr>
        <w:jc w:val="righ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>（具体需求以采购文件为准)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0A491A-C630-4300-8DCC-C0D3EEF83F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69498D1-3634-47CF-81CD-6696BDE944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63182B7-F431-4CC1-86DA-5B77D481DF3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3ECB1"/>
    <w:multiLevelType w:val="singleLevel"/>
    <w:tmpl w:val="AB43EC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YTMyMzAwMjUyMmU2YjhmZGFmOWU5NDQ4MDAzNGIifQ=="/>
  </w:docVars>
  <w:rsids>
    <w:rsidRoot w:val="00000000"/>
    <w:rsid w:val="00F52A8D"/>
    <w:rsid w:val="01F96B4D"/>
    <w:rsid w:val="02FA613C"/>
    <w:rsid w:val="03AF2949"/>
    <w:rsid w:val="04CD5176"/>
    <w:rsid w:val="052D3D60"/>
    <w:rsid w:val="058A40EC"/>
    <w:rsid w:val="08887809"/>
    <w:rsid w:val="08BA6A96"/>
    <w:rsid w:val="095E38C5"/>
    <w:rsid w:val="09774987"/>
    <w:rsid w:val="0A0340B8"/>
    <w:rsid w:val="0AB62586"/>
    <w:rsid w:val="0B697CF2"/>
    <w:rsid w:val="0BDB21D3"/>
    <w:rsid w:val="11C02662"/>
    <w:rsid w:val="12214619"/>
    <w:rsid w:val="126366EB"/>
    <w:rsid w:val="12BE7183"/>
    <w:rsid w:val="12D4498C"/>
    <w:rsid w:val="140C267A"/>
    <w:rsid w:val="16353AA0"/>
    <w:rsid w:val="16443E43"/>
    <w:rsid w:val="176660F9"/>
    <w:rsid w:val="18FB41C2"/>
    <w:rsid w:val="19A07745"/>
    <w:rsid w:val="1A976530"/>
    <w:rsid w:val="1B361E84"/>
    <w:rsid w:val="1D1D0F4A"/>
    <w:rsid w:val="1D4419FE"/>
    <w:rsid w:val="1FC84F94"/>
    <w:rsid w:val="2012618B"/>
    <w:rsid w:val="21DE6E0D"/>
    <w:rsid w:val="22A820D7"/>
    <w:rsid w:val="23BF6D3F"/>
    <w:rsid w:val="24696B33"/>
    <w:rsid w:val="24D41AB4"/>
    <w:rsid w:val="250F386E"/>
    <w:rsid w:val="2563786A"/>
    <w:rsid w:val="25FF174D"/>
    <w:rsid w:val="271B6D6E"/>
    <w:rsid w:val="271E5FEA"/>
    <w:rsid w:val="281D6310"/>
    <w:rsid w:val="294265F3"/>
    <w:rsid w:val="29F969CA"/>
    <w:rsid w:val="2DAE6A51"/>
    <w:rsid w:val="2FF65D56"/>
    <w:rsid w:val="3038636F"/>
    <w:rsid w:val="309D4424"/>
    <w:rsid w:val="315F792B"/>
    <w:rsid w:val="31A905B6"/>
    <w:rsid w:val="31DD3443"/>
    <w:rsid w:val="325B7096"/>
    <w:rsid w:val="34B92356"/>
    <w:rsid w:val="34F40F37"/>
    <w:rsid w:val="3529097C"/>
    <w:rsid w:val="358F6692"/>
    <w:rsid w:val="38D95044"/>
    <w:rsid w:val="3A69011E"/>
    <w:rsid w:val="3AFB339B"/>
    <w:rsid w:val="3C2B6D87"/>
    <w:rsid w:val="3C2F1D1B"/>
    <w:rsid w:val="3F283A52"/>
    <w:rsid w:val="40DE68F1"/>
    <w:rsid w:val="410D1C02"/>
    <w:rsid w:val="430C15FA"/>
    <w:rsid w:val="45440EBA"/>
    <w:rsid w:val="47B7353C"/>
    <w:rsid w:val="4B9E49F5"/>
    <w:rsid w:val="4BF03BAD"/>
    <w:rsid w:val="4ED24E82"/>
    <w:rsid w:val="52CB49C9"/>
    <w:rsid w:val="54686973"/>
    <w:rsid w:val="54980F9C"/>
    <w:rsid w:val="564230B6"/>
    <w:rsid w:val="58A3441E"/>
    <w:rsid w:val="59D14FBA"/>
    <w:rsid w:val="5ABD6727"/>
    <w:rsid w:val="5E070FAB"/>
    <w:rsid w:val="5F881C77"/>
    <w:rsid w:val="5FF92B75"/>
    <w:rsid w:val="63E11D60"/>
    <w:rsid w:val="651E61BF"/>
    <w:rsid w:val="656E631D"/>
    <w:rsid w:val="66754F1F"/>
    <w:rsid w:val="66C35C8B"/>
    <w:rsid w:val="69B065E3"/>
    <w:rsid w:val="6A742471"/>
    <w:rsid w:val="6B0655A9"/>
    <w:rsid w:val="6ED36C87"/>
    <w:rsid w:val="6F4F5B18"/>
    <w:rsid w:val="7026309C"/>
    <w:rsid w:val="71667FE7"/>
    <w:rsid w:val="72115575"/>
    <w:rsid w:val="74277859"/>
    <w:rsid w:val="750156D5"/>
    <w:rsid w:val="77863EC4"/>
    <w:rsid w:val="7859045B"/>
    <w:rsid w:val="78BE19CE"/>
    <w:rsid w:val="7C785F7F"/>
    <w:rsid w:val="7D087D3E"/>
    <w:rsid w:val="7D2B7BA3"/>
    <w:rsid w:val="7E5D4CA3"/>
    <w:rsid w:val="7F93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641</Words>
  <Characters>660</Characters>
  <Lines>0</Lines>
  <Paragraphs>0</Paragraphs>
  <TotalTime>21</TotalTime>
  <ScaleCrop>false</ScaleCrop>
  <LinksUpToDate>false</LinksUpToDate>
  <CharactersWithSpaces>662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2025-03-11T02:04:00Z</dcterms:created>
  <dc:creator>lq</dc:creator>
  <cp:lastModifiedBy>林晓娅</cp:lastModifiedBy>
  <dcterms:modified xsi:type="dcterms:W3CDTF">2026-04-08T07:25:21Z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72D6A996B522443099ABBB83B482D80D_13</vt:lpwstr>
  </property>
  <property fmtid="{D5CDD505-2E9C-101B-9397-08002B2CF9AE}" pid="4" name="KSOTemplateDocerSaveRecord">
    <vt:lpwstr>eyJoZGlkIjoiMjdhY2YwZWI5ZmQ2MzU0NmMzYWNmMjczN2Q4MzRjMDciLCJ1c2VySWQiOiI1ODUwNjI5NTAifQ==</vt:lpwstr>
  </property>
</Properties>
</file>