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黑体简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eastAsia="zh-CN"/>
        </w:rPr>
      </w:pPr>
      <w:bookmarkStart w:id="4" w:name="_GoBack"/>
      <w:bookmarkEnd w:id="4"/>
      <w:r>
        <w:rPr>
          <w:rFonts w:hint="default" w:ascii="Times New Roman" w:hAnsi="Times New Roman" w:eastAsia="方正小标宋简体" w:cs="Times New Roman"/>
          <w:sz w:val="44"/>
          <w:szCs w:val="44"/>
          <w:lang w:eastAsia="zh-CN"/>
        </w:rPr>
        <w:t>成都市</w:t>
      </w:r>
      <w:r>
        <w:rPr>
          <w:rFonts w:hint="eastAsia" w:ascii="Times New Roman" w:hAnsi="Times New Roman" w:eastAsia="方正小标宋简体" w:cs="Times New Roman"/>
          <w:sz w:val="44"/>
          <w:szCs w:val="44"/>
          <w:lang w:eastAsia="zh-CN"/>
        </w:rPr>
        <w:t>新都区第三人民</w:t>
      </w:r>
      <w:r>
        <w:rPr>
          <w:rFonts w:hint="default" w:ascii="Times New Roman" w:hAnsi="Times New Roman" w:eastAsia="方正小标宋简体" w:cs="Times New Roman"/>
          <w:sz w:val="44"/>
          <w:szCs w:val="44"/>
          <w:lang w:eastAsia="zh-CN"/>
        </w:rPr>
        <w:t>医院工会委员会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2026年</w:t>
      </w:r>
      <w:r>
        <w:rPr>
          <w:rFonts w:hint="eastAsia" w:ascii="Times New Roman" w:hAnsi="Times New Roman" w:eastAsia="方正小标宋简体" w:cs="Times New Roman"/>
          <w:sz w:val="44"/>
          <w:szCs w:val="44"/>
          <w:lang w:eastAsia="zh-CN"/>
        </w:rPr>
        <w:t>工会</w:t>
      </w:r>
      <w:r>
        <w:rPr>
          <w:rFonts w:hint="default" w:ascii="Times New Roman" w:hAnsi="Times New Roman" w:eastAsia="方正小标宋简体" w:cs="Times New Roman"/>
          <w:sz w:val="44"/>
          <w:szCs w:val="44"/>
          <w:lang w:eastAsia="zh-CN"/>
        </w:rPr>
        <w:t>活动策划服务项目调研</w:t>
      </w:r>
      <w:r>
        <w:rPr>
          <w:rFonts w:hint="eastAsia" w:ascii="Times New Roman" w:hAnsi="Times New Roman" w:eastAsia="方正小标宋简体" w:cs="Times New Roman"/>
          <w:sz w:val="44"/>
          <w:szCs w:val="44"/>
          <w:lang w:val="en-US" w:eastAsia="zh-CN"/>
        </w:rPr>
        <w:t>需求</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一、成都市新都区第三人民医院“2026年春游及秋游户外拓展活动”策划服务内容要求</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1.活动目标</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（1）身心舒缓：组织职工走出办公环境，亲近自然，缓解日常工作压力，调整身心状态，帮助职工恢复精力，以更饱满的热情投入后续工作。</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（2）团队凝聚：通过户外互动环节，促进职工之间的沟通交流，打破部门壁垒，增进彼此了解与信任，提升团队向心力和协作意识。</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（3）文化浸润：丰富职工精神文化生活，营造积极向上、和谐融洽的工会氛围，增强职工的归属感和幸福感，彰显工会对职工的关怀。</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2.活动形式</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highlight w:val="none"/>
          <w:lang w:val="en-US" w:eastAsia="zh-CN" w:bidi="ar-SA"/>
        </w:rPr>
        <w:t>（1）</w:t>
      </w:r>
      <w:r>
        <w:rPr>
          <w:rFonts w:hint="eastAsia" w:ascii="仿宋" w:hAnsi="仿宋" w:eastAsia="仿宋" w:cs="仿宋"/>
          <w:kern w:val="2"/>
          <w:sz w:val="28"/>
          <w:szCs w:val="28"/>
          <w:lang w:val="en-US" w:eastAsia="zh-CN" w:bidi="ar-SA"/>
        </w:rPr>
        <w:t>采用高品质、重体验、助协作、强传播的定制化方案，形式包括但不限于：大型户外主题健步走/健康跑（设置不少于3个互动打卡点及氛围营造点）、大型古镇沉浸式定向挑战赛（需结合古镇历史文化设定任务）、历史文化景点打卡学习（需要结合景点的历史特点设置知识问答，团队考核）、大型户外围炉煮茶、特色烤肉及篝火晚会（设置各种趣味游戏，重沉浸式解压舒缓压力）等。</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highlight w:val="none"/>
          <w:lang w:val="en-US" w:eastAsia="zh-CN" w:bidi="ar-SA"/>
        </w:rPr>
        <w:t>（2）</w:t>
      </w:r>
      <w:r>
        <w:rPr>
          <w:rFonts w:hint="eastAsia" w:ascii="仿宋" w:hAnsi="仿宋" w:eastAsia="仿宋" w:cs="仿宋"/>
          <w:kern w:val="2"/>
          <w:sz w:val="28"/>
          <w:szCs w:val="28"/>
          <w:lang w:val="en-US" w:eastAsia="zh-CN" w:bidi="ar-SA"/>
        </w:rPr>
        <w:t>供应商须负责本次活动的整体规划设计、具体实施及全程跟进，保障活动顺利开展。</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3.活动地点</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包括但不限于成都市近郊户外公园营地一处（青城山、都江堰、三星堆、窄河溪露营基地、小鱼洞露营基地等）、成都市范围古镇或主题乐园一处（街子古镇、洛带古镇、黄龙溪古镇、融创乐园等）。</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4.活动人数及批次</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活动参与总人数约为</w:t>
      </w:r>
      <w:r>
        <w:rPr>
          <w:rFonts w:hint="eastAsia" w:ascii="仿宋" w:hAnsi="仿宋" w:eastAsia="仿宋" w:cs="仿宋"/>
          <w:kern w:val="2"/>
          <w:sz w:val="28"/>
          <w:szCs w:val="28"/>
          <w:highlight w:val="none"/>
          <w:lang w:val="en-US" w:eastAsia="zh-CN" w:bidi="ar-SA"/>
        </w:rPr>
        <w:t>500</w:t>
      </w:r>
      <w:r>
        <w:rPr>
          <w:rFonts w:hint="eastAsia" w:ascii="仿宋" w:hAnsi="仿宋" w:eastAsia="仿宋" w:cs="仿宋"/>
          <w:kern w:val="2"/>
          <w:sz w:val="28"/>
          <w:szCs w:val="28"/>
          <w:lang w:val="en-US" w:eastAsia="zh-CN" w:bidi="ar-SA"/>
        </w:rPr>
        <w:t>人（结算以实际参加活动人数为准）。活动分为春季、秋季两批次进行，每批次（同一天出行的人员）人数约150人-250人，根据实际报名情况而定。</w:t>
      </w:r>
      <w:r>
        <w:rPr>
          <w:rFonts w:hint="default" w:ascii="仿宋" w:hAnsi="仿宋" w:eastAsia="仿宋" w:cs="仿宋"/>
          <w:kern w:val="2"/>
          <w:sz w:val="28"/>
          <w:szCs w:val="28"/>
          <w:lang w:val="en-US" w:eastAsia="zh-CN" w:bidi="ar-SA"/>
        </w:rPr>
        <w:t>每批次活动时间为一天</w:t>
      </w:r>
      <w:r>
        <w:rPr>
          <w:rFonts w:hint="eastAsia" w:ascii="仿宋" w:hAnsi="仿宋" w:eastAsia="仿宋" w:cs="仿宋"/>
          <w:kern w:val="2"/>
          <w:sz w:val="28"/>
          <w:szCs w:val="28"/>
          <w:lang w:val="en-US" w:eastAsia="zh-CN" w:bidi="ar-SA"/>
        </w:rPr>
        <w:t>，总时长</w:t>
      </w:r>
      <w:r>
        <w:rPr>
          <w:rFonts w:hint="default" w:ascii="仿宋" w:hAnsi="仿宋" w:eastAsia="仿宋" w:cs="仿宋"/>
          <w:kern w:val="2"/>
          <w:sz w:val="28"/>
          <w:szCs w:val="28"/>
          <w:lang w:val="en-US" w:eastAsia="zh-CN" w:bidi="ar-SA"/>
        </w:rPr>
        <w:t>不低于6小时</w:t>
      </w:r>
      <w:r>
        <w:rPr>
          <w:rFonts w:hint="eastAsia" w:ascii="仿宋" w:hAnsi="仿宋" w:eastAsia="仿宋" w:cs="仿宋"/>
          <w:kern w:val="2"/>
          <w:sz w:val="28"/>
          <w:szCs w:val="28"/>
          <w:lang w:val="en-US" w:eastAsia="zh-CN" w:bidi="ar-SA"/>
        </w:rPr>
        <w:t>。</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5.活动时间</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暂定2026年6月底前（春游）与2026年12月底前（秋游），具体时间以采购人要求为准。</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6.活动场地</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场地需满足安全、开阔条件，具有能够一次性容纳至少250人的硬化活动区域，搭建有专业完善的活动设施，配备专业完善的急救设施及安保人员，设立具备休息补给站区域。</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7.活动物料及现场布置</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highlight w:val="none"/>
          <w:lang w:val="en-US" w:eastAsia="zh-CN" w:bidi="ar-SA"/>
        </w:rPr>
        <w:t>（1）</w:t>
      </w:r>
      <w:r>
        <w:rPr>
          <w:rFonts w:hint="eastAsia" w:ascii="仿宋" w:hAnsi="仿宋" w:eastAsia="仿宋" w:cs="仿宋"/>
          <w:kern w:val="2"/>
          <w:sz w:val="28"/>
          <w:szCs w:val="28"/>
          <w:lang w:val="en-US" w:eastAsia="zh-CN" w:bidi="ar-SA"/>
        </w:rPr>
        <w:t>供应商须提前根据采购人要求，做好场地踩点，定制相关活动所需的现场氛围营造材料。至少在活动前一周提前做好场地预定，至少提前1天完成现场广告物料准备及现场布置。</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highlight w:val="none"/>
          <w:lang w:val="en-US" w:eastAsia="zh-CN" w:bidi="ar-SA"/>
        </w:rPr>
        <w:t>（2）</w:t>
      </w:r>
      <w:r>
        <w:rPr>
          <w:rFonts w:hint="eastAsia" w:ascii="仿宋" w:hAnsi="仿宋" w:eastAsia="仿宋" w:cs="仿宋"/>
          <w:kern w:val="2"/>
          <w:sz w:val="28"/>
          <w:szCs w:val="28"/>
          <w:lang w:val="en-US" w:eastAsia="zh-CN" w:bidi="ar-SA"/>
        </w:rPr>
        <w:t>按照参与活动人数合理配备正规空调旅游大巴接送车辆（需每个座位配备一瓶矿泉水），车辆须按时到达采购人指定地点统一接送参与活动的人员。</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highlight w:val="none"/>
          <w:lang w:val="en-US" w:eastAsia="zh-CN" w:bidi="ar-SA"/>
        </w:rPr>
        <w:t>（3）</w:t>
      </w:r>
      <w:r>
        <w:rPr>
          <w:rFonts w:hint="eastAsia" w:ascii="仿宋" w:hAnsi="仿宋" w:eastAsia="仿宋" w:cs="仿宋"/>
          <w:kern w:val="2"/>
          <w:sz w:val="28"/>
          <w:szCs w:val="28"/>
          <w:lang w:val="en-US" w:eastAsia="zh-CN" w:bidi="ar-SA"/>
        </w:rPr>
        <w:t>供应商在活动现场需提供茶歇（如矿泉水、茶、咖啡、果汁、水果、甜品等）。</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8.饮食保障</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供应商须负责活动当天的全员午餐，用餐地点应符合国家食品安全卫生标准，用餐地点须提前征得采购人同意。</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9装备保障</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供应商为本项目开展相关活动所配置的器械设备须符合国家安全强制标准。</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10.保险保障</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供应商须为每位参与活动的人员购买保额不低于30万元的人身意外保险和保额不低于3.5万元的意外医疗保险。</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11.现场拍照及摄像服务</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提供云相册及小视频，供应商自备相关拍摄设备，提供相关摄像服务方案。照片不少于200张，视频分辨率不低于1920*1080（1080P），时长不低于3分钟，镜头语言丰富，整体氛围松弛温馨、活泼，活动结束后1天内交付。</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bookmarkStart w:id="0" w:name="OLE_LINK2"/>
      <w:r>
        <w:rPr>
          <w:rFonts w:hint="eastAsia" w:ascii="仿宋" w:hAnsi="仿宋" w:eastAsia="仿宋" w:cs="仿宋"/>
          <w:kern w:val="2"/>
          <w:sz w:val="28"/>
          <w:szCs w:val="28"/>
          <w:lang w:val="en-US" w:eastAsia="zh-CN" w:bidi="ar-SA"/>
        </w:rPr>
        <w:t>12.供应商管理团队</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供应商须成立由不少于10人组成的活动管理团队，其中包括策划师至少2人、执行教练至少6人、其他协助工作人员至少2人</w:t>
      </w:r>
      <w:r>
        <w:rPr>
          <w:rFonts w:hint="eastAsia" w:ascii="仿宋" w:hAnsi="仿宋" w:eastAsia="仿宋" w:cs="仿宋"/>
          <w:kern w:val="2"/>
          <w:sz w:val="28"/>
          <w:szCs w:val="28"/>
          <w:lang w:val="en-US" w:eastAsia="zh-CN" w:bidi="ar-SA"/>
        </w:rPr>
        <w:t>、专职摄影摄像至少2人。</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13.安全责任</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lang w:val="en-US" w:eastAsia="zh-CN"/>
        </w:rPr>
      </w:pPr>
      <w:r>
        <w:rPr>
          <w:rFonts w:hint="default" w:ascii="仿宋" w:hAnsi="仿宋" w:eastAsia="仿宋" w:cs="仿宋"/>
          <w:kern w:val="2"/>
          <w:sz w:val="28"/>
          <w:szCs w:val="28"/>
          <w:lang w:val="en-US" w:eastAsia="zh-CN" w:bidi="ar-SA"/>
        </w:rPr>
        <w:t>安全</w:t>
      </w:r>
      <w:r>
        <w:rPr>
          <w:rFonts w:hint="eastAsia" w:ascii="仿宋" w:hAnsi="仿宋" w:eastAsia="仿宋" w:cs="仿宋"/>
          <w:kern w:val="2"/>
          <w:sz w:val="28"/>
          <w:szCs w:val="28"/>
          <w:lang w:val="en-US" w:eastAsia="zh-CN" w:bidi="ar-SA"/>
        </w:rPr>
        <w:t>责任</w:t>
      </w:r>
      <w:r>
        <w:rPr>
          <w:rFonts w:hint="default" w:ascii="仿宋" w:hAnsi="仿宋" w:eastAsia="仿宋" w:cs="仿宋"/>
          <w:kern w:val="2"/>
          <w:sz w:val="28"/>
          <w:szCs w:val="28"/>
          <w:lang w:val="en-US" w:eastAsia="zh-CN" w:bidi="ar-SA"/>
        </w:rPr>
        <w:t>：供应商应负责活动过程中各参与人员的人身、财产、交通、餐食</w:t>
      </w:r>
      <w:r>
        <w:rPr>
          <w:rFonts w:hint="eastAsia" w:ascii="仿宋" w:hAnsi="仿宋" w:eastAsia="仿宋" w:cs="仿宋"/>
          <w:kern w:val="2"/>
          <w:sz w:val="28"/>
          <w:szCs w:val="28"/>
          <w:lang w:val="en-US" w:eastAsia="zh-CN" w:bidi="ar-SA"/>
        </w:rPr>
        <w:t>等全流程</w:t>
      </w:r>
      <w:r>
        <w:rPr>
          <w:rFonts w:hint="default" w:ascii="仿宋" w:hAnsi="仿宋" w:eastAsia="仿宋" w:cs="仿宋"/>
          <w:kern w:val="2"/>
          <w:sz w:val="28"/>
          <w:szCs w:val="28"/>
          <w:lang w:val="en-US" w:eastAsia="zh-CN" w:bidi="ar-SA"/>
        </w:rPr>
        <w:t>安全，所产生一切安全责任</w:t>
      </w:r>
      <w:r>
        <w:rPr>
          <w:rFonts w:hint="eastAsia" w:ascii="仿宋" w:hAnsi="仿宋" w:eastAsia="仿宋" w:cs="仿宋"/>
          <w:kern w:val="2"/>
          <w:sz w:val="28"/>
          <w:szCs w:val="28"/>
          <w:lang w:val="en-US" w:eastAsia="zh-CN" w:bidi="ar-SA"/>
        </w:rPr>
        <w:t>及经济赔偿</w:t>
      </w:r>
      <w:r>
        <w:rPr>
          <w:rFonts w:hint="default" w:ascii="仿宋" w:hAnsi="仿宋" w:eastAsia="仿宋" w:cs="仿宋"/>
          <w:kern w:val="2"/>
          <w:sz w:val="28"/>
          <w:szCs w:val="28"/>
          <w:lang w:val="en-US" w:eastAsia="zh-CN" w:bidi="ar-SA"/>
        </w:rPr>
        <w:t>由供应商承担。</w:t>
      </w:r>
      <w:bookmarkEnd w:id="0"/>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二、成都市新都区第三人民医院“2026年减压文体活动”策划服务内容要求</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1.活动目标</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（1）情绪释放：通过趣味解压、放松体验等环节，帮助职工释放工作中的焦虑、疲惫等负面情绪，缓解心理压力，保持心理健康。</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（2）身心舒活：为职工提供轻松愉悦的休闲场景，让职工暂时脱离工作节奏，放松身心、舒缓神经，实现身心双重舒缓。</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（3）氛围传递：传递工会人文关怀，搭建职工放松交流的平台，营造轻松、温暖、包容的团队氛围，提升职工的幸福感和归属感。</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2.活动内容</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highlight w:val="none"/>
          <w:lang w:val="en-US" w:eastAsia="zh-CN" w:bidi="ar-SA"/>
        </w:rPr>
        <w:t>（1）</w:t>
      </w:r>
      <w:r>
        <w:rPr>
          <w:rFonts w:hint="eastAsia" w:ascii="仿宋" w:hAnsi="仿宋" w:eastAsia="仿宋" w:cs="仿宋"/>
          <w:kern w:val="2"/>
          <w:sz w:val="28"/>
          <w:szCs w:val="28"/>
          <w:lang w:val="en-US" w:eastAsia="zh-CN" w:bidi="ar-SA"/>
        </w:rPr>
        <w:t>提供2个及以上符合减压主题、适合医院职工参与的活动方案供采购人参考，需包含不少于5种减压趣味游戏的具体项目内容（包括但不限于①手工减压类，插花、书法绘画、剪纸；②舒缓放松类，中医香珠制作、养生茶品鉴、颈椎/腰椎保健按摩等）。</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FF"/>
          <w:sz w:val="28"/>
          <w:szCs w:val="28"/>
          <w:highlight w:val="none"/>
          <w:lang w:val="en-US" w:eastAsia="zh-CN"/>
        </w:rPr>
      </w:pPr>
      <w:r>
        <w:rPr>
          <w:rFonts w:hint="eastAsia" w:ascii="仿宋" w:hAnsi="仿宋" w:eastAsia="仿宋" w:cs="仿宋"/>
          <w:kern w:val="2"/>
          <w:sz w:val="28"/>
          <w:szCs w:val="28"/>
          <w:highlight w:val="none"/>
          <w:lang w:val="en-US" w:eastAsia="zh-CN" w:bidi="ar-SA"/>
        </w:rPr>
        <w:t>（2）</w:t>
      </w:r>
      <w:r>
        <w:rPr>
          <w:rFonts w:hint="eastAsia" w:ascii="仿宋" w:hAnsi="仿宋" w:eastAsia="仿宋" w:cs="仿宋"/>
          <w:kern w:val="2"/>
          <w:sz w:val="28"/>
          <w:szCs w:val="28"/>
          <w:lang w:val="en-US" w:eastAsia="zh-CN" w:bidi="ar-SA"/>
        </w:rPr>
        <w:t>活动中涉及的所有</w:t>
      </w:r>
      <w:r>
        <w:rPr>
          <w:rFonts w:hint="eastAsia" w:ascii="仿宋" w:hAnsi="仿宋" w:eastAsia="仿宋" w:cs="仿宋"/>
          <w:kern w:val="2"/>
          <w:sz w:val="28"/>
          <w:szCs w:val="28"/>
          <w:highlight w:val="none"/>
          <w:lang w:val="en-US" w:eastAsia="zh-CN" w:bidi="ar-SA"/>
        </w:rPr>
        <w:t>游戏物品均由供应商提供。</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3.活动地点</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包含但不限于成都市新都区第三人民医院院区内、后门康乐园等。</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4.活动人员及参与人数</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预估参与人数150人，根据2026年各科室有意向参与减压文体活动的职工实际报名情况而定。</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5.活动时长</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半天，时长约3-4小时。</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6.活动场地</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场地需满足安全、开阔条件，具有能够一次性容纳至少150人。</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7.活动物料及现场布置</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highlight w:val="none"/>
          <w:lang w:val="en-US" w:eastAsia="zh-CN" w:bidi="ar-SA"/>
        </w:rPr>
        <w:t>（1）</w:t>
      </w:r>
      <w:r>
        <w:rPr>
          <w:rFonts w:hint="eastAsia" w:ascii="仿宋" w:hAnsi="仿宋" w:eastAsia="仿宋" w:cs="仿宋"/>
          <w:kern w:val="2"/>
          <w:sz w:val="28"/>
          <w:szCs w:val="28"/>
          <w:lang w:val="en-US" w:eastAsia="zh-CN" w:bidi="ar-SA"/>
        </w:rPr>
        <w:t>供应商须提前根据采购人要求，做好场地踩点，定制相关活动所需的现场氛围营造材料，如：背景大海报、氛围装饰、游戏展台布置和签到展板等。须在活动前指定时间内，于指定场地完成所有场景的安装、搭建、摆放与整体布置，确保方案效果落地。</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highlight w:val="none"/>
          <w:lang w:val="en-US" w:eastAsia="zh-CN" w:bidi="ar-SA"/>
        </w:rPr>
        <w:t>（2）</w:t>
      </w:r>
      <w:r>
        <w:rPr>
          <w:rFonts w:hint="eastAsia" w:ascii="仿宋" w:hAnsi="仿宋" w:eastAsia="仿宋" w:cs="仿宋"/>
          <w:kern w:val="2"/>
          <w:sz w:val="28"/>
          <w:szCs w:val="28"/>
          <w:lang w:val="en-US" w:eastAsia="zh-CN" w:bidi="ar-SA"/>
        </w:rPr>
        <w:t>按照参与活动人数合理配备活动所需所有物料。</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highlight w:val="none"/>
          <w:lang w:val="en-US" w:eastAsia="zh-CN" w:bidi="ar-SA"/>
        </w:rPr>
        <w:t>（3）</w:t>
      </w:r>
      <w:r>
        <w:rPr>
          <w:rFonts w:hint="eastAsia" w:ascii="仿宋" w:hAnsi="仿宋" w:eastAsia="仿宋" w:cs="仿宋"/>
          <w:kern w:val="2"/>
          <w:sz w:val="28"/>
          <w:szCs w:val="28"/>
          <w:lang w:val="en-US" w:eastAsia="zh-CN" w:bidi="ar-SA"/>
        </w:rPr>
        <w:t>供应商在活动现场需提供茶歇（如矿泉水、茶、咖啡、果汁、水果、甜品等）。</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8.现场恢复</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活动期间提供必要的现场应急支持，活动结束后在规定时间内完成所有物料的拆除、清运，并100%恢复场地原状。</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9.现场拍照及摄像服务</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提供云相册及小视频，供应商自备相关拍摄设备，提供相关摄像服务方案。照片不少于200张，视频分辨率不低于1920*1080（1080P），时长不低于3分钟，镜头语言丰富，整体氛围松弛温馨，活动结束后1天内交付。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10.供应商团队人员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供应商须成立由不少于</w:t>
      </w:r>
      <w:r>
        <w:rPr>
          <w:rFonts w:hint="eastAsia" w:ascii="仿宋" w:hAnsi="仿宋" w:eastAsia="仿宋" w:cs="仿宋"/>
          <w:kern w:val="2"/>
          <w:sz w:val="28"/>
          <w:szCs w:val="28"/>
          <w:lang w:val="en-US" w:eastAsia="zh-CN" w:bidi="ar-SA"/>
        </w:rPr>
        <w:t>8</w:t>
      </w:r>
      <w:r>
        <w:rPr>
          <w:rFonts w:hint="default" w:ascii="仿宋" w:hAnsi="仿宋" w:eastAsia="仿宋" w:cs="仿宋"/>
          <w:kern w:val="2"/>
          <w:sz w:val="28"/>
          <w:szCs w:val="28"/>
          <w:lang w:val="en-US" w:eastAsia="zh-CN" w:bidi="ar-SA"/>
        </w:rPr>
        <w:t>人组成的活动管理团队，其中包括策划师至少2人、</w:t>
      </w:r>
      <w:r>
        <w:rPr>
          <w:rFonts w:hint="eastAsia" w:ascii="仿宋" w:hAnsi="仿宋" w:eastAsia="仿宋" w:cs="仿宋"/>
          <w:kern w:val="2"/>
          <w:sz w:val="28"/>
          <w:szCs w:val="28"/>
          <w:lang w:val="en-US" w:eastAsia="zh-CN" w:bidi="ar-SA"/>
        </w:rPr>
        <w:t>相关专业指导老师</w:t>
      </w:r>
      <w:r>
        <w:rPr>
          <w:rFonts w:hint="default" w:ascii="仿宋" w:hAnsi="仿宋" w:eastAsia="仿宋" w:cs="仿宋"/>
          <w:kern w:val="2"/>
          <w:sz w:val="28"/>
          <w:szCs w:val="28"/>
          <w:lang w:val="en-US" w:eastAsia="zh-CN" w:bidi="ar-SA"/>
        </w:rPr>
        <w:t>至少</w:t>
      </w:r>
      <w:r>
        <w:rPr>
          <w:rFonts w:hint="eastAsia" w:ascii="仿宋" w:hAnsi="仿宋" w:eastAsia="仿宋" w:cs="仿宋"/>
          <w:kern w:val="2"/>
          <w:sz w:val="28"/>
          <w:szCs w:val="28"/>
          <w:lang w:val="en-US" w:eastAsia="zh-CN" w:bidi="ar-SA"/>
        </w:rPr>
        <w:t>2</w:t>
      </w:r>
      <w:r>
        <w:rPr>
          <w:rFonts w:hint="default" w:ascii="仿宋" w:hAnsi="仿宋" w:eastAsia="仿宋" w:cs="仿宋"/>
          <w:kern w:val="2"/>
          <w:sz w:val="28"/>
          <w:szCs w:val="28"/>
          <w:lang w:val="en-US" w:eastAsia="zh-CN" w:bidi="ar-SA"/>
        </w:rPr>
        <w:t>人、其他协助工作人员至少2人</w:t>
      </w:r>
      <w:r>
        <w:rPr>
          <w:rFonts w:hint="eastAsia" w:ascii="仿宋" w:hAnsi="仿宋" w:eastAsia="仿宋" w:cs="仿宋"/>
          <w:kern w:val="2"/>
          <w:sz w:val="28"/>
          <w:szCs w:val="28"/>
          <w:lang w:val="en-US" w:eastAsia="zh-CN" w:bidi="ar-SA"/>
        </w:rPr>
        <w:t>、专职摄影摄像至少2人。</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11.安全责任</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供应商在搭建及活动过程中出现安全事故，由供应商自行负责全部责任及赔偿。</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三、成都市新都区第三人民医院“2027年迎新春文体活动”策划服务内容要求</w:t>
      </w:r>
    </w:p>
    <w:p>
      <w:pPr>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活动目标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w:t>
      </w:r>
      <w:r>
        <w:rPr>
          <w:rFonts w:hint="eastAsia" w:ascii="仿宋" w:hAnsi="仿宋" w:eastAsia="仿宋" w:cs="仿宋"/>
          <w:sz w:val="28"/>
          <w:szCs w:val="28"/>
          <w:lang w:val="en-US" w:eastAsia="zh-CN"/>
        </w:rPr>
        <w:t>职业疗愈</w:t>
      </w:r>
      <w:r>
        <w:rPr>
          <w:rFonts w:hint="default" w:ascii="仿宋" w:hAnsi="仿宋" w:eastAsia="仿宋" w:cs="仿宋"/>
          <w:sz w:val="28"/>
          <w:szCs w:val="28"/>
          <w:lang w:val="en-US" w:eastAsia="zh-CN"/>
        </w:rPr>
        <w:t>：针对医护人员长期高强度、高压力工作特点，</w:t>
      </w:r>
      <w:r>
        <w:rPr>
          <w:rFonts w:hint="default" w:ascii="仿宋" w:hAnsi="仿宋" w:eastAsia="仿宋" w:cs="仿宋"/>
          <w:color w:val="auto"/>
          <w:sz w:val="28"/>
          <w:szCs w:val="28"/>
          <w:lang w:val="en-US" w:eastAsia="zh-CN"/>
        </w:rPr>
        <w:t>通过趣味性、低门槛的文体活动，</w:t>
      </w:r>
      <w:r>
        <w:rPr>
          <w:rFonts w:hint="default" w:ascii="仿宋" w:hAnsi="仿宋" w:eastAsia="仿宋" w:cs="仿宋"/>
          <w:sz w:val="28"/>
          <w:szCs w:val="28"/>
          <w:lang w:val="en-US" w:eastAsia="zh-CN"/>
        </w:rPr>
        <w:t>帮助职工放松身心、释放疲劳，调节心理状态。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w:t>
      </w:r>
      <w:r>
        <w:rPr>
          <w:rFonts w:hint="eastAsia" w:ascii="仿宋" w:hAnsi="仿宋" w:eastAsia="仿宋" w:cs="仿宋"/>
          <w:sz w:val="28"/>
          <w:szCs w:val="28"/>
          <w:lang w:val="en-US" w:eastAsia="zh-CN"/>
        </w:rPr>
        <w:t>节日庆典</w:t>
      </w:r>
      <w:r>
        <w:rPr>
          <w:rFonts w:hint="default" w:ascii="仿宋" w:hAnsi="仿宋" w:eastAsia="仿宋" w:cs="仿宋"/>
          <w:sz w:val="28"/>
          <w:szCs w:val="28"/>
          <w:lang w:val="en-US" w:eastAsia="zh-CN"/>
        </w:rPr>
        <w:t>：结合新春节点，组织温馨、热闹的文体活动，让职工在忙碌的医疗工作之余感受节日的喜庆与温暖，增强归属感。</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（3）科室融合：打破科室之间、医护之间、行政与临床之间的交流壁垒，通过团队协作类活动，增进理解与信任，提升全院整体凝聚力。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（4）健康倡导：引导职工走出诊室、病房，参与适度运动，传递“关爱患者也关爱自己”的健康理念，助力职工身心双健康。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2.活动内容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highlight w:val="none"/>
          <w:lang w:val="en-US" w:eastAsia="zh-CN" w:bidi="ar-SA"/>
        </w:rPr>
        <w:t>（1）</w:t>
      </w:r>
      <w:r>
        <w:rPr>
          <w:rFonts w:hint="eastAsia" w:ascii="仿宋" w:hAnsi="仿宋" w:eastAsia="仿宋" w:cs="仿宋"/>
          <w:sz w:val="28"/>
          <w:szCs w:val="28"/>
          <w:lang w:val="en-US" w:eastAsia="zh-CN"/>
        </w:rPr>
        <w:t>提供2个或以上的符合迎新春主题的活动方案参考，需包含迎新春文体活动的具体项目内容（包括但不限于①传统游戏区：你比我猜、投壶、猜谜、两人三足、跳绳等；②美食展示区：提供糖画、糖人等传统食品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（2）</w:t>
      </w:r>
      <w:r>
        <w:rPr>
          <w:rFonts w:hint="eastAsia" w:ascii="仿宋" w:hAnsi="仿宋" w:eastAsia="仿宋" w:cs="仿宋"/>
          <w:sz w:val="28"/>
          <w:szCs w:val="28"/>
          <w:lang w:val="en-US" w:eastAsia="zh-CN"/>
        </w:rPr>
        <w:t>活动中涉及的所</w:t>
      </w:r>
      <w:r>
        <w:rPr>
          <w:rFonts w:hint="eastAsia" w:ascii="仿宋" w:hAnsi="仿宋" w:eastAsia="仿宋" w:cs="仿宋"/>
          <w:sz w:val="28"/>
          <w:szCs w:val="28"/>
          <w:highlight w:val="none"/>
          <w:lang w:val="en-US" w:eastAsia="zh-CN"/>
        </w:rPr>
        <w:t>有游戏物品均由供应商提供。准备游戏奖品，单份价值50元-100元。</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3.活动地点</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lang w:val="en-US" w:eastAsia="zh-CN"/>
        </w:rPr>
      </w:pPr>
      <w:r>
        <w:rPr>
          <w:rFonts w:hint="eastAsia" w:ascii="仿宋" w:hAnsi="仿宋" w:eastAsia="仿宋" w:cs="仿宋"/>
          <w:kern w:val="2"/>
          <w:sz w:val="28"/>
          <w:szCs w:val="28"/>
          <w:lang w:val="en-US" w:eastAsia="zh-CN" w:bidi="ar-SA"/>
        </w:rPr>
        <w:t>包含但不限于成都市新都区第三人民医院院区内、后门康乐园等。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4.活动人员及参与人数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预估参与人数150-200人，根据2026年各科室有意向参与迎新春文体活动的职工实际报名情况而定。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5.活动时长</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半天，时长约3-4小时。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6.</w:t>
      </w:r>
      <w:r>
        <w:rPr>
          <w:rFonts w:hint="eastAsia" w:ascii="仿宋" w:hAnsi="仿宋" w:eastAsia="仿宋" w:cs="仿宋"/>
          <w:kern w:val="2"/>
          <w:sz w:val="28"/>
          <w:szCs w:val="28"/>
          <w:lang w:val="en-US" w:eastAsia="zh-CN" w:bidi="ar-SA"/>
        </w:rPr>
        <w:t>活动场地</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场地需满足安全、开阔条件，具有能够一次性容纳至少150-200人。</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7.活动物料及现场布置</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highlight w:val="none"/>
          <w:lang w:val="en-US" w:eastAsia="zh-CN" w:bidi="ar-SA"/>
        </w:rPr>
        <w:t>（1）</w:t>
      </w:r>
      <w:r>
        <w:rPr>
          <w:rFonts w:hint="eastAsia" w:ascii="仿宋" w:hAnsi="仿宋" w:eastAsia="仿宋" w:cs="仿宋"/>
          <w:kern w:val="2"/>
          <w:sz w:val="28"/>
          <w:szCs w:val="28"/>
          <w:lang w:val="en-US" w:eastAsia="zh-CN" w:bidi="ar-SA"/>
        </w:rPr>
        <w:t>供应商须提前根据采购人要求，做好场地踩点，定制相关活动所需的现场氛围营造材料，如：背景大海报、氛围装饰、游戏展台布置和签到展板等。须在活动前指定时间内，于指定场地完成所有场景的安装、搭建、摆放与整体布置，确保方案效果落地。</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highlight w:val="none"/>
          <w:lang w:val="en-US" w:eastAsia="zh-CN" w:bidi="ar-SA"/>
        </w:rPr>
        <w:t>（2）</w:t>
      </w:r>
      <w:r>
        <w:rPr>
          <w:rFonts w:hint="eastAsia" w:ascii="仿宋" w:hAnsi="仿宋" w:eastAsia="仿宋" w:cs="仿宋"/>
          <w:kern w:val="2"/>
          <w:sz w:val="28"/>
          <w:szCs w:val="28"/>
          <w:lang w:val="en-US" w:eastAsia="zh-CN" w:bidi="ar-SA"/>
        </w:rPr>
        <w:t>按照参与活动人数合理配备活动所需所有物料。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8.现场恢复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活动期间提供必要的现场应急支持，活动结束后在规定时间内完成所有物料的拆除、清运，并100%恢复场地原状。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9.现场拍照及摄像服务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提供云相册及小视频，供应商自备相关拍摄设备，提供相关摄像服务方案。照片不少于200张，视频分辨率不低于1920*1080（1080P），时长不低于3分钟，镜头语言丰富，整体氛围喜庆、温馨、欢乐，活动结束后1天内交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10.</w:t>
      </w:r>
      <w:r>
        <w:rPr>
          <w:rFonts w:hint="eastAsia" w:ascii="仿宋" w:hAnsi="仿宋" w:eastAsia="仿宋" w:cs="仿宋"/>
          <w:kern w:val="2"/>
          <w:sz w:val="28"/>
          <w:szCs w:val="28"/>
          <w:lang w:val="en-US" w:eastAsia="zh-CN" w:bidi="ar-SA"/>
        </w:rPr>
        <w:t>供应商团队人员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供应商须成立由不少于</w:t>
      </w:r>
      <w:r>
        <w:rPr>
          <w:rFonts w:hint="eastAsia" w:ascii="仿宋" w:hAnsi="仿宋" w:eastAsia="仿宋" w:cs="仿宋"/>
          <w:kern w:val="2"/>
          <w:sz w:val="28"/>
          <w:szCs w:val="28"/>
          <w:lang w:val="en-US" w:eastAsia="zh-CN" w:bidi="ar-SA"/>
        </w:rPr>
        <w:t>8</w:t>
      </w:r>
      <w:r>
        <w:rPr>
          <w:rFonts w:hint="default" w:ascii="仿宋" w:hAnsi="仿宋" w:eastAsia="仿宋" w:cs="仿宋"/>
          <w:kern w:val="2"/>
          <w:sz w:val="28"/>
          <w:szCs w:val="28"/>
          <w:lang w:val="en-US" w:eastAsia="zh-CN" w:bidi="ar-SA"/>
        </w:rPr>
        <w:t>人组成的活动管理团队，其中包括策划师至少2人、</w:t>
      </w:r>
      <w:r>
        <w:rPr>
          <w:rFonts w:hint="eastAsia" w:ascii="仿宋" w:hAnsi="仿宋" w:eastAsia="仿宋" w:cs="仿宋"/>
          <w:kern w:val="2"/>
          <w:sz w:val="28"/>
          <w:szCs w:val="28"/>
          <w:lang w:val="en-US" w:eastAsia="zh-CN" w:bidi="ar-SA"/>
        </w:rPr>
        <w:t>相关专业指导老师</w:t>
      </w:r>
      <w:r>
        <w:rPr>
          <w:rFonts w:hint="default" w:ascii="仿宋" w:hAnsi="仿宋" w:eastAsia="仿宋" w:cs="仿宋"/>
          <w:kern w:val="2"/>
          <w:sz w:val="28"/>
          <w:szCs w:val="28"/>
          <w:lang w:val="en-US" w:eastAsia="zh-CN" w:bidi="ar-SA"/>
        </w:rPr>
        <w:t>至少</w:t>
      </w:r>
      <w:r>
        <w:rPr>
          <w:rFonts w:hint="eastAsia" w:ascii="仿宋" w:hAnsi="仿宋" w:eastAsia="仿宋" w:cs="仿宋"/>
          <w:kern w:val="2"/>
          <w:sz w:val="28"/>
          <w:szCs w:val="28"/>
          <w:lang w:val="en-US" w:eastAsia="zh-CN" w:bidi="ar-SA"/>
        </w:rPr>
        <w:t>2</w:t>
      </w:r>
      <w:r>
        <w:rPr>
          <w:rFonts w:hint="default" w:ascii="仿宋" w:hAnsi="仿宋" w:eastAsia="仿宋" w:cs="仿宋"/>
          <w:kern w:val="2"/>
          <w:sz w:val="28"/>
          <w:szCs w:val="28"/>
          <w:lang w:val="en-US" w:eastAsia="zh-CN" w:bidi="ar-SA"/>
        </w:rPr>
        <w:t>人、其他协助工作人员至少2人</w:t>
      </w:r>
      <w:r>
        <w:rPr>
          <w:rFonts w:hint="eastAsia" w:ascii="仿宋" w:hAnsi="仿宋" w:eastAsia="仿宋" w:cs="仿宋"/>
          <w:kern w:val="2"/>
          <w:sz w:val="28"/>
          <w:szCs w:val="28"/>
          <w:lang w:val="en-US" w:eastAsia="zh-CN" w:bidi="ar-SA"/>
        </w:rPr>
        <w:t>、摄影摄像至少2人。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11.安全责任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供应商在搭建及活动过程中出现安全事故，由供应商自行负责全部责任及赔偿。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四、成都市新都区第三人民医院“2027年新春联欢会活动”策划服务内容要求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lang w:val="en-US" w:eastAsia="zh-CN"/>
        </w:rPr>
      </w:pPr>
      <w:bookmarkStart w:id="1" w:name="OLE_LINK3"/>
      <w:r>
        <w:rPr>
          <w:rFonts w:hint="default" w:ascii="仿宋" w:hAnsi="仿宋" w:eastAsia="仿宋" w:cs="仿宋"/>
          <w:sz w:val="28"/>
          <w:szCs w:val="28"/>
          <w:lang w:val="en-US" w:eastAsia="zh-CN"/>
        </w:rPr>
        <w:t>1.活动目标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w:t>
      </w:r>
      <w:r>
        <w:rPr>
          <w:rFonts w:hint="eastAsia" w:ascii="仿宋" w:hAnsi="仿宋" w:eastAsia="仿宋" w:cs="仿宋"/>
          <w:sz w:val="28"/>
          <w:szCs w:val="28"/>
          <w:lang w:val="en-US" w:eastAsia="zh-CN"/>
        </w:rPr>
        <w:t>温情盛典</w:t>
      </w:r>
      <w:r>
        <w:rPr>
          <w:rFonts w:hint="default" w:ascii="仿宋" w:hAnsi="仿宋" w:eastAsia="仿宋" w:cs="仿宋"/>
          <w:sz w:val="28"/>
          <w:szCs w:val="28"/>
          <w:lang w:val="en-US" w:eastAsia="zh-CN"/>
        </w:rPr>
        <w:t>：以联欢会为载体，营造温情、热烈、祥和的新春氛围，让医院职工在繁忙工作之余享受轻松愉快的集体时光。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（2）风采</w:t>
      </w:r>
      <w:r>
        <w:rPr>
          <w:rFonts w:hint="eastAsia" w:ascii="仿宋" w:hAnsi="仿宋" w:eastAsia="仿宋" w:cs="仿宋"/>
          <w:sz w:val="28"/>
          <w:szCs w:val="28"/>
          <w:lang w:val="en-US" w:eastAsia="zh-CN"/>
        </w:rPr>
        <w:t>展示</w:t>
      </w:r>
      <w:r>
        <w:rPr>
          <w:rFonts w:hint="default" w:ascii="仿宋" w:hAnsi="仿宋" w:eastAsia="仿宋" w:cs="仿宋"/>
          <w:sz w:val="28"/>
          <w:szCs w:val="28"/>
          <w:lang w:val="en-US" w:eastAsia="zh-CN"/>
        </w:rPr>
        <w:t>：鼓励临床、护理、医技、行政等各岗位职工展示才艺</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呈现医护人员在工作之外的多彩面貌，增强职业自豪感和集体荣誉感。</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（3）团队聚</w:t>
      </w:r>
      <w:r>
        <w:rPr>
          <w:rFonts w:hint="eastAsia" w:ascii="仿宋" w:hAnsi="仿宋" w:eastAsia="仿宋" w:cs="仿宋"/>
          <w:sz w:val="28"/>
          <w:szCs w:val="28"/>
          <w:lang w:val="en-US" w:eastAsia="zh-CN"/>
        </w:rPr>
        <w:t>力</w:t>
      </w:r>
      <w:r>
        <w:rPr>
          <w:rFonts w:hint="default" w:ascii="仿宋" w:hAnsi="仿宋" w:eastAsia="仿宋" w:cs="仿宋"/>
          <w:sz w:val="28"/>
          <w:szCs w:val="28"/>
          <w:lang w:val="en-US" w:eastAsia="zh-CN"/>
        </w:rPr>
        <w:t>：通过互动节目、科室联合表演等形式，促进不同岗位职工之间的情感交流，营造团结友爱、互帮互助的医院大家庭氛围。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default" w:ascii="仿宋" w:hAnsi="仿宋" w:eastAsia="仿宋" w:cs="仿宋"/>
          <w:sz w:val="28"/>
          <w:szCs w:val="28"/>
          <w:lang w:val="en-US" w:eastAsia="zh-CN"/>
        </w:rPr>
        <w:t>（4）关怀传递：</w:t>
      </w:r>
      <w:r>
        <w:rPr>
          <w:rFonts w:hint="eastAsia" w:ascii="仿宋" w:hAnsi="仿宋" w:eastAsia="仿宋" w:cs="仿宋"/>
          <w:sz w:val="28"/>
          <w:szCs w:val="28"/>
          <w:lang w:val="en-US" w:eastAsia="zh-CN"/>
        </w:rPr>
        <w:t>集中</w:t>
      </w:r>
      <w:r>
        <w:rPr>
          <w:rFonts w:hint="default" w:ascii="仿宋" w:hAnsi="仿宋" w:eastAsia="仿宋" w:cs="仿宋"/>
          <w:sz w:val="28"/>
          <w:szCs w:val="28"/>
          <w:lang w:val="en-US" w:eastAsia="zh-CN"/>
        </w:rPr>
        <w:t>体现</w:t>
      </w:r>
      <w:r>
        <w:rPr>
          <w:rFonts w:hint="eastAsia" w:ascii="仿宋" w:hAnsi="仿宋" w:eastAsia="仿宋" w:cs="仿宋"/>
          <w:sz w:val="28"/>
          <w:szCs w:val="28"/>
          <w:lang w:val="en-US" w:eastAsia="zh-CN"/>
        </w:rPr>
        <w:t>医院及</w:t>
      </w:r>
      <w:r>
        <w:rPr>
          <w:rFonts w:hint="default" w:ascii="仿宋" w:hAnsi="仿宋" w:eastAsia="仿宋" w:cs="仿宋"/>
          <w:sz w:val="28"/>
          <w:szCs w:val="28"/>
          <w:lang w:val="en-US" w:eastAsia="zh-CN"/>
        </w:rPr>
        <w:t>工会对一线医务人员的关心与敬意，增强职工的幸福感和归属感，激励全体职工以更饱满的状态投入医疗服务工作。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lang w:val="en-US" w:eastAsia="zh-CN"/>
        </w:rPr>
        <w:t>.活动场地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default" w:ascii="仿宋" w:hAnsi="仿宋" w:eastAsia="仿宋" w:cs="仿宋"/>
          <w:sz w:val="28"/>
          <w:szCs w:val="28"/>
          <w:lang w:val="en-US" w:eastAsia="zh-CN"/>
        </w:rPr>
        <w:t>医院内部指定场地（具体位置由采购人确认）</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3.音响灯光及LED屏幕</w:t>
      </w:r>
    </w:p>
    <w:p>
      <w:pPr>
        <w:keepNext w:val="0"/>
        <w:keepLines w:val="0"/>
        <w:widowControl/>
        <w:suppressLineNumbers w:val="0"/>
        <w:ind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lang w:val="en-US" w:eastAsia="zh-CN" w:bidi="ar-SA"/>
        </w:rPr>
        <w:t>（1）音响系统：</w:t>
      </w:r>
      <w:bookmarkStart w:id="2" w:name="OLE_LINK4"/>
      <w:r>
        <w:rPr>
          <w:rFonts w:hint="eastAsia" w:ascii="仿宋" w:hAnsi="仿宋" w:eastAsia="仿宋" w:cs="仿宋"/>
          <w:kern w:val="2"/>
          <w:sz w:val="28"/>
          <w:szCs w:val="28"/>
          <w:lang w:val="en-US" w:eastAsia="zh-CN" w:bidi="ar-SA"/>
        </w:rPr>
        <w:t>主扩声音箱≥6只，超低音音箱≥2只，返送音箱≥4只</w:t>
      </w:r>
      <w:bookmarkEnd w:id="2"/>
      <w:r>
        <w:rPr>
          <w:rFonts w:hint="eastAsia" w:ascii="仿宋" w:hAnsi="仿宋" w:eastAsia="仿宋" w:cs="仿宋"/>
          <w:kern w:val="2"/>
          <w:sz w:val="28"/>
          <w:szCs w:val="28"/>
          <w:lang w:val="en-US" w:eastAsia="zh-CN" w:bidi="ar-SA"/>
        </w:rPr>
        <w:t>（包含专业话筒，音控台等附属设备）。</w:t>
      </w:r>
    </w:p>
    <w:p>
      <w:pPr>
        <w:pStyle w:val="8"/>
        <w:keepNext w:val="0"/>
        <w:keepLines w:val="0"/>
        <w:pageBreakBefore w:val="0"/>
        <w:widowControl/>
        <w:kinsoku/>
        <w:wordWrap/>
        <w:overflowPunct/>
        <w:topLinePunct w:val="0"/>
        <w:autoSpaceDE/>
        <w:autoSpaceDN/>
        <w:bidi w:val="0"/>
        <w:adjustRightInd w:val="0"/>
        <w:snapToGrid w:val="0"/>
        <w:spacing w:after="0" w:line="52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（2）灯光系统：光束灯</w:t>
      </w:r>
      <w:r>
        <w:rPr>
          <w:rFonts w:hint="eastAsia" w:ascii="仿宋" w:hAnsi="仿宋" w:eastAsia="仿宋" w:cs="仿宋"/>
          <w:kern w:val="2"/>
          <w:sz w:val="28"/>
          <w:szCs w:val="28"/>
          <w:lang w:val="en-US" w:eastAsia="zh-CN" w:bidi="ar-SA"/>
        </w:rPr>
        <w:t>≥</w:t>
      </w:r>
      <w:r>
        <w:rPr>
          <w:rFonts w:hint="eastAsia" w:ascii="仿宋" w:hAnsi="仿宋" w:eastAsia="仿宋" w:cs="仿宋"/>
          <w:kern w:val="2"/>
          <w:sz w:val="28"/>
          <w:szCs w:val="28"/>
          <w:highlight w:val="none"/>
          <w:lang w:val="en-US" w:eastAsia="zh-CN" w:bidi="ar-SA"/>
        </w:rPr>
        <w:t>12只，LED染色灯</w:t>
      </w:r>
      <w:r>
        <w:rPr>
          <w:rFonts w:hint="eastAsia" w:ascii="仿宋" w:hAnsi="仿宋" w:eastAsia="仿宋" w:cs="仿宋"/>
          <w:kern w:val="2"/>
          <w:sz w:val="28"/>
          <w:szCs w:val="28"/>
          <w:lang w:val="en-US" w:eastAsia="zh-CN" w:bidi="ar-SA"/>
        </w:rPr>
        <w:t>≥</w:t>
      </w:r>
      <w:r>
        <w:rPr>
          <w:rFonts w:hint="eastAsia" w:ascii="仿宋" w:hAnsi="仿宋" w:eastAsia="仿宋" w:cs="仿宋"/>
          <w:kern w:val="2"/>
          <w:sz w:val="28"/>
          <w:szCs w:val="28"/>
          <w:highlight w:val="none"/>
          <w:lang w:val="en-US" w:eastAsia="zh-CN" w:bidi="ar-SA"/>
        </w:rPr>
        <w:t>24只，辅助光源</w:t>
      </w:r>
      <w:r>
        <w:rPr>
          <w:rFonts w:hint="eastAsia" w:ascii="仿宋" w:hAnsi="仿宋" w:eastAsia="仿宋" w:cs="仿宋"/>
          <w:kern w:val="2"/>
          <w:sz w:val="28"/>
          <w:szCs w:val="28"/>
          <w:lang w:val="en-US" w:eastAsia="zh-CN" w:bidi="ar-SA"/>
        </w:rPr>
        <w:t>≥</w:t>
      </w:r>
      <w:r>
        <w:rPr>
          <w:rFonts w:hint="eastAsia" w:ascii="仿宋" w:hAnsi="仿宋" w:eastAsia="仿宋" w:cs="仿宋"/>
          <w:kern w:val="2"/>
          <w:sz w:val="28"/>
          <w:szCs w:val="28"/>
          <w:highlight w:val="none"/>
          <w:lang w:val="en-US" w:eastAsia="zh-CN" w:bidi="ar-SA"/>
        </w:rPr>
        <w:t>12只。</w:t>
      </w:r>
    </w:p>
    <w:p>
      <w:pPr>
        <w:pStyle w:val="8"/>
        <w:keepNext w:val="0"/>
        <w:keepLines w:val="0"/>
        <w:pageBreakBefore w:val="0"/>
        <w:widowControl/>
        <w:kinsoku/>
        <w:wordWrap/>
        <w:overflowPunct/>
        <w:topLinePunct w:val="0"/>
        <w:autoSpaceDE/>
        <w:autoSpaceDN/>
        <w:bidi w:val="0"/>
        <w:adjustRightInd w:val="0"/>
        <w:snapToGrid w:val="0"/>
        <w:spacing w:after="0" w:line="52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（3）灯光架：灯光架≥4台。</w:t>
      </w:r>
    </w:p>
    <w:p>
      <w:pPr>
        <w:pStyle w:val="8"/>
        <w:keepNext w:val="0"/>
        <w:keepLines w:val="0"/>
        <w:pageBreakBefore w:val="0"/>
        <w:widowControl/>
        <w:kinsoku/>
        <w:wordWrap/>
        <w:overflowPunct/>
        <w:topLinePunct w:val="0"/>
        <w:autoSpaceDE/>
        <w:autoSpaceDN/>
        <w:bidi w:val="0"/>
        <w:adjustRightInd w:val="0"/>
        <w:snapToGrid w:val="0"/>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highlight w:val="none"/>
          <w:lang w:val="en-US" w:eastAsia="zh-CN" w:bidi="ar-SA"/>
        </w:rPr>
        <w:t>（4）拍摄系统：固定机位两个，负责两个角度的拍摄；移动机位拍摄设备一套，负责游动画面拍摄；专业导播系统一套，负责现</w:t>
      </w:r>
      <w:r>
        <w:rPr>
          <w:rFonts w:hint="eastAsia" w:ascii="仿宋" w:hAnsi="仿宋" w:eastAsia="仿宋" w:cs="仿宋"/>
          <w:kern w:val="2"/>
          <w:sz w:val="28"/>
          <w:szCs w:val="28"/>
          <w:lang w:val="en-US" w:eastAsia="zh-CN" w:bidi="ar-SA"/>
        </w:rPr>
        <w:t>场画面的多角度切换以及视觉特效添加。（包括前期院方视频的剪辑制作以及现场视频的后期非线编）。</w:t>
      </w:r>
    </w:p>
    <w:p>
      <w:pPr>
        <w:pStyle w:val="8"/>
        <w:keepNext w:val="0"/>
        <w:keepLines w:val="0"/>
        <w:pageBreakBefore w:val="0"/>
        <w:widowControl/>
        <w:kinsoku/>
        <w:wordWrap/>
        <w:overflowPunct/>
        <w:topLinePunct w:val="0"/>
        <w:autoSpaceDE/>
        <w:autoSpaceDN/>
        <w:bidi w:val="0"/>
        <w:adjustRightInd w:val="0"/>
        <w:snapToGrid w:val="0"/>
        <w:spacing w:after="0" w:line="52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（5）屏显设计：根据采购人的LED屏，设计、制作屏幕背景素材及动态视频。提供耳屏2个。</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4.人员配置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（1）节目编导：负责提供符合新春联欢会主题的活动方案参考，需包含具体节目策划等内容；负责节目的队形优化，舞台效果优化，站位设计，上下场引导。提供专业话筒音响2个，用于前期节目排练。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（2）主持指导：负责节目主持人的业务指导、串词润色及现场调度。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（3）舞台督导：负责整场节目的催场，候场，上下场秩序维护。</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（4）现场导播：负责现场转播画面的调度，优化以及切换。活动结束后提供云相册及3分钟以上活动集锦小视频。</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（5）化妆师：负责参演人员的妆容造型，预计参演人员100-200人。需提供全新、合规、大牌的化妆品，化妆后，对应化妆品所有权归采购人。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（6）音控师：负责节目全程的音频调控工作，包括背景音乐、麦克风声音的实时调节，保障音频清晰稳定，及时处理现场音频突发问题，配合节目流程精准切换音频，为联欢会营造良好的听觉效果。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（7）其他：相关人员需要对医院联欢会进行指导，同时提供相关专业道具。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5.现场氛围营造</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采用 KT 板、桁架，以及气球等造型制作背景墙、签到墙、合影景观、打卡点等多元素营造欢乐祥和的节日氛围。收集医院提供的资料，制作KT板等装饰。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w:t>
      </w:r>
      <w:r>
        <w:rPr>
          <w:rFonts w:hint="default" w:ascii="仿宋" w:hAnsi="仿宋" w:eastAsia="仿宋" w:cs="仿宋"/>
          <w:sz w:val="28"/>
          <w:szCs w:val="28"/>
          <w:highlight w:val="none"/>
          <w:lang w:val="en-US" w:eastAsia="zh-CN"/>
        </w:rPr>
        <w:t>礼品准备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b/>
          <w:bCs/>
          <w:sz w:val="28"/>
          <w:szCs w:val="28"/>
          <w:lang w:val="en-US" w:eastAsia="zh-CN"/>
        </w:rPr>
      </w:pPr>
      <w:r>
        <w:rPr>
          <w:rFonts w:hint="eastAsia" w:ascii="仿宋" w:hAnsi="仿宋" w:eastAsia="仿宋" w:cs="仿宋"/>
          <w:sz w:val="28"/>
          <w:szCs w:val="28"/>
          <w:highlight w:val="none"/>
          <w:lang w:val="en-US" w:eastAsia="zh-CN"/>
        </w:rPr>
        <w:t>准备互动礼品，单份价值</w:t>
      </w:r>
      <w:r>
        <w:rPr>
          <w:rFonts w:hint="default" w:ascii="仿宋" w:hAnsi="仿宋" w:eastAsia="仿宋" w:cs="仿宋"/>
          <w:sz w:val="28"/>
          <w:szCs w:val="28"/>
          <w:highlight w:val="none"/>
          <w:lang w:val="en-US" w:eastAsia="zh-CN"/>
        </w:rPr>
        <w:t>50元—100元</w:t>
      </w:r>
      <w:r>
        <w:rPr>
          <w:rFonts w:hint="eastAsia" w:ascii="仿宋" w:hAnsi="仿宋" w:eastAsia="仿宋" w:cs="仿宋"/>
          <w:sz w:val="28"/>
          <w:szCs w:val="28"/>
          <w:highlight w:val="none"/>
          <w:lang w:val="en-US" w:eastAsia="zh-CN"/>
        </w:rPr>
        <w:t>（</w:t>
      </w:r>
      <w:r>
        <w:rPr>
          <w:rFonts w:hint="default" w:ascii="仿宋" w:hAnsi="仿宋" w:eastAsia="仿宋" w:cs="仿宋"/>
          <w:sz w:val="28"/>
          <w:szCs w:val="28"/>
          <w:highlight w:val="none"/>
          <w:lang w:val="en-US" w:eastAsia="zh-CN"/>
        </w:rPr>
        <w:t>具体数量及品类由采购人确认</w:t>
      </w:r>
      <w:r>
        <w:rPr>
          <w:rFonts w:hint="eastAsia" w:ascii="仿宋" w:hAnsi="仿宋" w:eastAsia="仿宋" w:cs="仿宋"/>
          <w:sz w:val="28"/>
          <w:szCs w:val="28"/>
          <w:highlight w:val="none"/>
          <w:lang w:val="en-US" w:eastAsia="zh-CN"/>
        </w:rPr>
        <w:t>）。</w:t>
      </w:r>
      <w:bookmarkEnd w:id="1"/>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w:t>
      </w:r>
      <w:r>
        <w:rPr>
          <w:rFonts w:hint="default" w:ascii="仿宋" w:hAnsi="仿宋" w:eastAsia="仿宋" w:cs="仿宋"/>
          <w:sz w:val="28"/>
          <w:szCs w:val="28"/>
          <w:highlight w:val="none"/>
          <w:lang w:val="en-US" w:eastAsia="zh-CN"/>
        </w:rPr>
        <w:t>舞台搭建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w:t>
      </w:r>
      <w:r>
        <w:rPr>
          <w:rFonts w:hint="default" w:ascii="仿宋" w:hAnsi="仿宋" w:eastAsia="仿宋" w:cs="仿宋"/>
          <w:sz w:val="28"/>
          <w:szCs w:val="28"/>
          <w:highlight w:val="none"/>
          <w:lang w:val="en-US" w:eastAsia="zh-CN"/>
        </w:rPr>
        <w:t>舞台</w:t>
      </w:r>
      <w:r>
        <w:rPr>
          <w:rFonts w:hint="eastAsia" w:ascii="仿宋" w:hAnsi="仿宋" w:eastAsia="仿宋" w:cs="仿宋"/>
          <w:sz w:val="28"/>
          <w:szCs w:val="28"/>
          <w:highlight w:val="none"/>
          <w:lang w:val="en-US" w:eastAsia="zh-CN"/>
        </w:rPr>
        <w:t>需</w:t>
      </w:r>
      <w:r>
        <w:rPr>
          <w:rFonts w:hint="default" w:ascii="仿宋" w:hAnsi="仿宋" w:eastAsia="仿宋" w:cs="仿宋"/>
          <w:sz w:val="28"/>
          <w:szCs w:val="28"/>
          <w:highlight w:val="none"/>
          <w:lang w:val="en-US" w:eastAsia="zh-CN"/>
        </w:rPr>
        <w:t>延伸搭建，面积</w:t>
      </w:r>
      <w:r>
        <w:rPr>
          <w:rFonts w:hint="eastAsia" w:ascii="仿宋" w:hAnsi="仿宋" w:eastAsia="仿宋" w:cs="仿宋"/>
          <w:sz w:val="28"/>
          <w:szCs w:val="28"/>
          <w:highlight w:val="none"/>
          <w:lang w:val="en-US" w:eastAsia="zh-CN"/>
        </w:rPr>
        <w:t>约10-15</w:t>
      </w:r>
      <w:r>
        <w:rPr>
          <w:rFonts w:hint="default" w:ascii="仿宋" w:hAnsi="仿宋" w:eastAsia="仿宋" w:cs="仿宋"/>
          <w:sz w:val="28"/>
          <w:szCs w:val="28"/>
          <w:highlight w:val="none"/>
          <w:lang w:val="en-US" w:eastAsia="zh-CN"/>
        </w:rPr>
        <w:t>平方米</w:t>
      </w:r>
      <w:r>
        <w:rPr>
          <w:rFonts w:hint="eastAsia" w:ascii="仿宋" w:hAnsi="仿宋" w:eastAsia="仿宋" w:cs="仿宋"/>
          <w:sz w:val="28"/>
          <w:szCs w:val="28"/>
          <w:highlight w:val="none"/>
          <w:lang w:val="en-US" w:eastAsia="zh-CN"/>
        </w:rPr>
        <w:t>（</w:t>
      </w:r>
      <w:r>
        <w:rPr>
          <w:rFonts w:hint="default" w:ascii="仿宋" w:hAnsi="仿宋" w:eastAsia="仿宋" w:cs="仿宋"/>
          <w:sz w:val="28"/>
          <w:szCs w:val="28"/>
          <w:highlight w:val="none"/>
          <w:lang w:val="en-US" w:eastAsia="zh-CN"/>
        </w:rPr>
        <w:t>含地毯铺设、运输费等</w:t>
      </w:r>
      <w:r>
        <w:rPr>
          <w:rFonts w:hint="eastAsia" w:ascii="仿宋" w:hAnsi="仿宋" w:eastAsia="仿宋" w:cs="仿宋"/>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w:t>
      </w:r>
      <w:r>
        <w:rPr>
          <w:rFonts w:hint="default" w:ascii="仿宋" w:hAnsi="仿宋" w:eastAsia="仿宋" w:cs="仿宋"/>
          <w:sz w:val="28"/>
          <w:szCs w:val="28"/>
          <w:highlight w:val="none"/>
          <w:lang w:val="en-US" w:eastAsia="zh-CN"/>
        </w:rPr>
        <w:t>其他说明</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r>
        <w:rPr>
          <w:rFonts w:hint="default" w:ascii="仿宋" w:hAnsi="仿宋" w:eastAsia="仿宋" w:cs="仿宋"/>
          <w:sz w:val="28"/>
          <w:szCs w:val="28"/>
          <w:highlight w:val="none"/>
          <w:lang w:val="en-US" w:eastAsia="zh-CN"/>
        </w:rPr>
        <w:t>供应商须确保所有设备安全稳定运行，活动期间安排</w:t>
      </w:r>
      <w:r>
        <w:rPr>
          <w:rFonts w:hint="eastAsia" w:ascii="仿宋" w:hAnsi="仿宋" w:eastAsia="仿宋" w:cs="仿宋"/>
          <w:sz w:val="28"/>
          <w:szCs w:val="28"/>
          <w:highlight w:val="none"/>
          <w:lang w:val="en-US" w:eastAsia="zh-CN"/>
        </w:rPr>
        <w:t>不少于2名专业技术人员全程值守，</w:t>
      </w:r>
      <w:r>
        <w:rPr>
          <w:rFonts w:hint="default" w:ascii="仿宋" w:hAnsi="仿宋" w:eastAsia="仿宋" w:cs="仿宋"/>
          <w:sz w:val="28"/>
          <w:szCs w:val="28"/>
          <w:highlight w:val="none"/>
          <w:lang w:val="en-US" w:eastAsia="zh-CN"/>
        </w:rPr>
        <w:t xml:space="preserve">负责技术保障。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default" w:ascii="仿宋" w:hAnsi="仿宋" w:eastAsia="仿宋" w:cs="仿宋"/>
          <w:sz w:val="28"/>
          <w:szCs w:val="28"/>
          <w:highlight w:val="none"/>
          <w:lang w:val="en-US" w:eastAsia="zh-CN"/>
        </w:rPr>
        <w:t xml:space="preserve">活动前后须与采购人保持密切沟通，确保方案落地与效果呈现。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r>
        <w:rPr>
          <w:rFonts w:hint="default" w:ascii="仿宋" w:hAnsi="仿宋" w:eastAsia="仿宋" w:cs="仿宋"/>
          <w:sz w:val="28"/>
          <w:szCs w:val="28"/>
          <w:highlight w:val="none"/>
          <w:lang w:val="en-US" w:eastAsia="zh-CN"/>
        </w:rPr>
        <w:t>所有布置内容须符合新春主题，体现医院文化特色。</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9.安全责任</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pPr>
      <w:r>
        <w:rPr>
          <w:rFonts w:hint="eastAsia" w:ascii="仿宋" w:hAnsi="仿宋" w:eastAsia="仿宋" w:cs="仿宋"/>
          <w:sz w:val="28"/>
          <w:szCs w:val="28"/>
          <w:highlight w:val="none"/>
          <w:lang w:val="en-US" w:eastAsia="zh-CN"/>
        </w:rPr>
        <w:t>供应商在负责活动工程中发生的一切安全事故，由供应商自行承担全部责任及赔偿。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b/>
          <w:bCs/>
          <w:sz w:val="28"/>
          <w:szCs w:val="2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成都市新都区第三人民医院“</w:t>
      </w:r>
      <w:bookmarkStart w:id="3" w:name="OLE_LINK1"/>
      <w:r>
        <w:rPr>
          <w:rFonts w:hint="eastAsia" w:ascii="仿宋" w:hAnsi="仿宋" w:eastAsia="仿宋" w:cs="仿宋"/>
          <w:b/>
          <w:bCs/>
          <w:sz w:val="28"/>
          <w:szCs w:val="28"/>
          <w:lang w:val="en-US" w:eastAsia="zh-CN"/>
        </w:rPr>
        <w:t>趣味兴趣组活动</w:t>
      </w:r>
      <w:bookmarkEnd w:id="3"/>
      <w:r>
        <w:rPr>
          <w:rFonts w:hint="eastAsia" w:ascii="仿宋" w:hAnsi="仿宋" w:eastAsia="仿宋" w:cs="仿宋"/>
          <w:b/>
          <w:bCs/>
          <w:sz w:val="28"/>
          <w:szCs w:val="28"/>
          <w:lang w:val="en-US" w:eastAsia="zh-CN"/>
        </w:rPr>
        <w:t>”策划服务内容要求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1.活动目标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（1）激发活力：通过各类趣味活动，激发职工的参与热情和竞争意识，展现职工积极进取、奋勇拼搏的精神风貌。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（2）增进情谊：以活动为纽带，让职工在参与中相互配合、彼此鼓励，进一步拉近职工距离，营造团结友爱、互帮互助的团队氛围。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（3）强健体魄：引导职工走出久坐办公模式，参与体育锻炼，增强身体素质，传递健康工作、快乐生活的理念。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2.活动形式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在大型综合室内场馆（包括但不限于香城体育中心、凤凰山体育中心等）举办，兴趣组可分为</w:t>
      </w:r>
      <w:r>
        <w:rPr>
          <w:rFonts w:hint="eastAsia" w:ascii="仿宋" w:hAnsi="仿宋" w:eastAsia="仿宋" w:cs="仿宋"/>
          <w:b/>
          <w:bCs/>
          <w:sz w:val="28"/>
          <w:szCs w:val="28"/>
          <w:lang w:val="en-US" w:eastAsia="zh-CN"/>
        </w:rPr>
        <w:t>羽毛球队</w:t>
      </w:r>
      <w:r>
        <w:rPr>
          <w:rFonts w:hint="eastAsia" w:ascii="仿宋" w:hAnsi="仿宋" w:eastAsia="仿宋" w:cs="仿宋"/>
          <w:sz w:val="28"/>
          <w:szCs w:val="28"/>
          <w:lang w:val="en-US" w:eastAsia="zh-CN"/>
        </w:rPr>
        <w:t>、</w:t>
      </w:r>
      <w:r>
        <w:rPr>
          <w:rFonts w:hint="eastAsia" w:ascii="仿宋" w:hAnsi="仿宋" w:eastAsia="仿宋" w:cs="仿宋"/>
          <w:b/>
          <w:bCs/>
          <w:sz w:val="28"/>
          <w:szCs w:val="28"/>
          <w:lang w:val="en-US" w:eastAsia="zh-CN"/>
        </w:rPr>
        <w:t>乒乓球队</w:t>
      </w:r>
      <w:r>
        <w:rPr>
          <w:rFonts w:hint="eastAsia" w:ascii="仿宋" w:hAnsi="仿宋" w:eastAsia="仿宋" w:cs="仿宋"/>
          <w:sz w:val="28"/>
          <w:szCs w:val="28"/>
          <w:lang w:val="en-US" w:eastAsia="zh-CN"/>
        </w:rPr>
        <w:t>、</w:t>
      </w:r>
      <w:r>
        <w:rPr>
          <w:rFonts w:hint="eastAsia" w:ascii="仿宋" w:hAnsi="仿宋" w:eastAsia="仿宋" w:cs="仿宋"/>
          <w:b/>
          <w:bCs/>
          <w:sz w:val="28"/>
          <w:szCs w:val="28"/>
          <w:lang w:val="en-US" w:eastAsia="zh-CN"/>
        </w:rPr>
        <w:t>篮球队、光影社</w:t>
      </w:r>
      <w:r>
        <w:rPr>
          <w:rFonts w:hint="eastAsia" w:ascii="仿宋" w:hAnsi="仿宋" w:eastAsia="仿宋" w:cs="仿宋"/>
          <w:b w:val="0"/>
          <w:bCs w:val="0"/>
          <w:sz w:val="28"/>
          <w:szCs w:val="28"/>
          <w:lang w:val="en-US" w:eastAsia="zh-CN"/>
        </w:rPr>
        <w:t>（摄影）</w:t>
      </w:r>
      <w:r>
        <w:rPr>
          <w:rFonts w:hint="eastAsia" w:ascii="仿宋" w:hAnsi="仿宋" w:eastAsia="仿宋" w:cs="仿宋"/>
          <w:b/>
          <w:bCs/>
          <w:sz w:val="28"/>
          <w:szCs w:val="28"/>
          <w:lang w:val="en-US" w:eastAsia="zh-CN"/>
        </w:rPr>
        <w:t>、舞蹈队</w:t>
      </w:r>
      <w:r>
        <w:rPr>
          <w:rFonts w:hint="eastAsia" w:ascii="仿宋" w:hAnsi="仿宋" w:eastAsia="仿宋" w:cs="仿宋"/>
          <w:b w:val="0"/>
          <w:bCs w:val="0"/>
          <w:sz w:val="28"/>
          <w:szCs w:val="28"/>
          <w:lang w:val="en-US" w:eastAsia="zh-CN"/>
        </w:rPr>
        <w:t>、</w:t>
      </w:r>
      <w:r>
        <w:rPr>
          <w:rFonts w:hint="eastAsia" w:ascii="仿宋" w:hAnsi="仿宋" w:eastAsia="仿宋" w:cs="仿宋"/>
          <w:b/>
          <w:bCs/>
          <w:sz w:val="28"/>
          <w:szCs w:val="28"/>
          <w:lang w:val="en-US" w:eastAsia="zh-CN"/>
        </w:rPr>
        <w:t>瑜伽队</w:t>
      </w:r>
      <w:r>
        <w:rPr>
          <w:rFonts w:hint="eastAsia" w:ascii="仿宋" w:hAnsi="仿宋" w:eastAsia="仿宋" w:cs="仿宋"/>
          <w:b w:val="0"/>
          <w:bCs w:val="0"/>
          <w:sz w:val="28"/>
          <w:szCs w:val="28"/>
          <w:lang w:val="en-US" w:eastAsia="zh-CN"/>
        </w:rPr>
        <w:t>、</w:t>
      </w:r>
      <w:r>
        <w:rPr>
          <w:rFonts w:hint="eastAsia" w:ascii="仿宋" w:hAnsi="仿宋" w:eastAsia="仿宋" w:cs="仿宋"/>
          <w:b/>
          <w:bCs/>
          <w:sz w:val="28"/>
          <w:szCs w:val="28"/>
          <w:lang w:val="en-US" w:eastAsia="zh-CN"/>
        </w:rPr>
        <w:t>健身队</w:t>
      </w:r>
      <w:r>
        <w:rPr>
          <w:rFonts w:hint="eastAsia" w:ascii="仿宋" w:hAnsi="仿宋" w:eastAsia="仿宋" w:cs="仿宋"/>
          <w:sz w:val="28"/>
          <w:szCs w:val="28"/>
          <w:lang w:val="en-US" w:eastAsia="zh-CN"/>
        </w:rPr>
        <w:t>等培训内容。供应商须负责本次活动的整体规划设计和具体实施，全程跟进，保障活动顺利开展。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3.活动参与人数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活动参与人数预计为370人（结算以实际参加活动人数为准）。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4.活动</w:t>
      </w:r>
      <w:r>
        <w:rPr>
          <w:rFonts w:hint="eastAsia" w:ascii="仿宋" w:hAnsi="仿宋" w:eastAsia="仿宋" w:cs="仿宋"/>
          <w:sz w:val="28"/>
          <w:szCs w:val="28"/>
          <w:highlight w:val="none"/>
          <w:lang w:val="en-US" w:eastAsia="zh-CN"/>
        </w:rPr>
        <w:t>频次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每类兴趣组日常培训频次每周1次，培训时间为工作日下班后1-2小时。服务周期为1年。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5.活动场地要求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（1）室内场馆需能同时容纳200余人同时活动训练，各项培训需要配备专业教练员不少于2人。所有培训项目要求在同一场馆或距离不超过1000米范围内。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（2）场馆设施要求：配备篮球场不少于2片，</w:t>
      </w:r>
      <w:r>
        <w:rPr>
          <w:rFonts w:hint="eastAsia" w:ascii="仿宋" w:hAnsi="仿宋" w:eastAsia="仿宋" w:cs="仿宋"/>
          <w:sz w:val="28"/>
          <w:szCs w:val="28"/>
          <w:highlight w:val="none"/>
          <w:lang w:val="en-US" w:eastAsia="zh-CN"/>
        </w:rPr>
        <w:t>乒乓球台不少于8台，羽毛球场不少于6片，摄影室内授课场地面积不少于80平方米，舞蹈、瑜伽、健身室内授课</w:t>
      </w:r>
      <w:r>
        <w:rPr>
          <w:rFonts w:hint="eastAsia" w:ascii="仿宋" w:hAnsi="仿宋" w:eastAsia="仿宋" w:cs="仿宋"/>
          <w:sz w:val="28"/>
          <w:szCs w:val="28"/>
          <w:lang w:val="en-US" w:eastAsia="zh-CN"/>
        </w:rPr>
        <w:t>场地面积不少于300平方米等。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6.茶歇服务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供应商在活动现场需提供</w:t>
      </w:r>
      <w:r>
        <w:rPr>
          <w:rFonts w:hint="eastAsia" w:ascii="仿宋" w:hAnsi="仿宋" w:eastAsia="仿宋" w:cs="仿宋"/>
          <w:sz w:val="28"/>
          <w:szCs w:val="28"/>
          <w:highlight w:val="none"/>
          <w:lang w:val="en-US" w:eastAsia="zh-CN"/>
        </w:rPr>
        <w:t>茶歇（如矿泉水、茶、咖啡等）。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7.装备保障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供应商为本项目开展相关活动所配置的器械设备须符合国家安全强制标准。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8.保险保障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供应商须为每位参与活动的人员购买赔保额不低于30万元的人身意外保险和保</w:t>
      </w:r>
      <w:r>
        <w:rPr>
          <w:rFonts w:hint="eastAsia" w:ascii="仿宋" w:hAnsi="仿宋" w:eastAsia="仿宋" w:cs="仿宋"/>
          <w:sz w:val="28"/>
          <w:szCs w:val="28"/>
          <w:highlight w:val="none"/>
          <w:lang w:val="en-US" w:eastAsia="zh-CN"/>
        </w:rPr>
        <w:t>额不低于3.5万元的意外医疗保险。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9.摄影保障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现场拍照及摄像服务，提供云相册及小视频，供应商自备相关拍摄设备，提供相关摄像服务方案。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10.供应商</w:t>
      </w:r>
      <w:r>
        <w:rPr>
          <w:rFonts w:hint="eastAsia" w:ascii="仿宋" w:hAnsi="仿宋" w:eastAsia="仿宋" w:cs="仿宋"/>
          <w:sz w:val="28"/>
          <w:szCs w:val="28"/>
          <w:lang w:val="en-US" w:eastAsia="zh-CN"/>
        </w:rPr>
        <w:t>团队人员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供应商须成立由不少于5人组成的活动管理团队，包括协助工作人员至少4人、专职摄影摄像至少1人。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11.安全责任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供应商应全权负责活动过程中各参与人员的全流程安全，所产生一切安全责任及经济赔偿由供应商承担。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注：本项目具体需求以采购文件为准。</w:t>
      </w:r>
    </w:p>
    <w:p>
      <w:pPr>
        <w:pStyle w:val="5"/>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p>
    <w:sectPr>
      <w:footerReference r:id="rId3" w:type="default"/>
      <w:pgSz w:w="11906" w:h="16838"/>
      <w:pgMar w:top="1928" w:right="1531" w:bottom="1928" w:left="1531"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1" w:fontKey="{B926CD60-DE07-4FB8-9BF3-6EE6F73D3FEE}"/>
  </w:font>
  <w:font w:name="方正黑体简体">
    <w:panose1 w:val="02000000000000000000"/>
    <w:charset w:val="86"/>
    <w:family w:val="auto"/>
    <w:pitch w:val="default"/>
    <w:sig w:usb0="A00002BF" w:usb1="184F6CFA" w:usb2="00000012" w:usb3="00000000" w:csb0="00040001" w:csb1="00000000"/>
    <w:embedRegular r:id="rId2" w:fontKey="{172786EB-4411-4FDA-B2B7-AA1D3555E15E}"/>
  </w:font>
  <w:font w:name="方正仿宋简体">
    <w:panose1 w:val="02000000000000000000"/>
    <w:charset w:val="86"/>
    <w:family w:val="script"/>
    <w:pitch w:val="default"/>
    <w:sig w:usb0="A00002BF" w:usb1="184F6CFA" w:usb2="00000012" w:usb3="00000000" w:csb0="00040001" w:csb1="00000000"/>
    <w:embedRegular r:id="rId3" w:fontKey="{A026B686-4E12-4539-AA92-A3C857CAC761}"/>
  </w:font>
  <w:font w:name="仿宋">
    <w:panose1 w:val="02010609060101010101"/>
    <w:charset w:val="86"/>
    <w:family w:val="auto"/>
    <w:pitch w:val="default"/>
    <w:sig w:usb0="800002BF" w:usb1="38CF7CFA" w:usb2="00000016" w:usb3="00000000" w:csb0="00040001" w:csb1="00000000"/>
    <w:embedRegular r:id="rId4" w:fontKey="{1A8D9FE0-552E-445C-A926-691887F160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spacing w:line="240" w:lineRule="exact"/>
                            <w:ind w:left="315" w:leftChars="150" w:right="315" w:rightChars="150"/>
                            <w:rPr>
                              <w:rStyle w:val="16"/>
                              <w:rFonts w:hint="default" w:ascii="Times New Roman" w:hAnsi="Times New Roman" w:cs="Times New Roman"/>
                              <w:sz w:val="30"/>
                              <w:szCs w:val="30"/>
                            </w:rPr>
                          </w:pPr>
                          <w:r>
                            <w:rPr>
                              <w:rStyle w:val="16"/>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Style w:val="16"/>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16"/>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Style w:val="16"/>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spacing w:line="240" w:lineRule="exact"/>
                      <w:ind w:left="315" w:leftChars="150" w:right="315" w:rightChars="150"/>
                      <w:rPr>
                        <w:rStyle w:val="16"/>
                        <w:rFonts w:hint="default" w:ascii="Times New Roman" w:hAnsi="Times New Roman" w:cs="Times New Roman"/>
                        <w:sz w:val="30"/>
                        <w:szCs w:val="30"/>
                      </w:rPr>
                    </w:pPr>
                    <w:r>
                      <w:rPr>
                        <w:rStyle w:val="16"/>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Style w:val="16"/>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16"/>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Style w:val="16"/>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C25D2"/>
    <w:multiLevelType w:val="singleLevel"/>
    <w:tmpl w:val="1AEC25D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2MzFiNjgxZjgwNmIwZjU3MmNlZmVmNTcwMTQzMzEifQ=="/>
  </w:docVars>
  <w:rsids>
    <w:rsidRoot w:val="00000000"/>
    <w:rsid w:val="00237A6E"/>
    <w:rsid w:val="00B768EF"/>
    <w:rsid w:val="00D479B0"/>
    <w:rsid w:val="00FC02BF"/>
    <w:rsid w:val="01042CD0"/>
    <w:rsid w:val="01523B42"/>
    <w:rsid w:val="0168325F"/>
    <w:rsid w:val="022E72A3"/>
    <w:rsid w:val="024261A6"/>
    <w:rsid w:val="02702D13"/>
    <w:rsid w:val="02AD2112"/>
    <w:rsid w:val="02CE17E8"/>
    <w:rsid w:val="032920CF"/>
    <w:rsid w:val="03AE21CB"/>
    <w:rsid w:val="04025BED"/>
    <w:rsid w:val="040E6340"/>
    <w:rsid w:val="041A1188"/>
    <w:rsid w:val="042324E6"/>
    <w:rsid w:val="04515F2F"/>
    <w:rsid w:val="04584C49"/>
    <w:rsid w:val="04BF3ADE"/>
    <w:rsid w:val="04D01FCF"/>
    <w:rsid w:val="05031C1C"/>
    <w:rsid w:val="051A6F66"/>
    <w:rsid w:val="058663AA"/>
    <w:rsid w:val="05AF3B52"/>
    <w:rsid w:val="060A6FDB"/>
    <w:rsid w:val="063D2F0C"/>
    <w:rsid w:val="067032E2"/>
    <w:rsid w:val="06A116ED"/>
    <w:rsid w:val="06B62CBE"/>
    <w:rsid w:val="06C23411"/>
    <w:rsid w:val="07403E26"/>
    <w:rsid w:val="075B0D93"/>
    <w:rsid w:val="076646E5"/>
    <w:rsid w:val="07721D7B"/>
    <w:rsid w:val="07A70F85"/>
    <w:rsid w:val="084F5179"/>
    <w:rsid w:val="08E6156B"/>
    <w:rsid w:val="09287EA3"/>
    <w:rsid w:val="09E21AAA"/>
    <w:rsid w:val="0A075D0B"/>
    <w:rsid w:val="0A3D1D1F"/>
    <w:rsid w:val="0A8F74A9"/>
    <w:rsid w:val="0ACE4A7B"/>
    <w:rsid w:val="0AD31550"/>
    <w:rsid w:val="0AD32405"/>
    <w:rsid w:val="0B6E3B33"/>
    <w:rsid w:val="0C0F3A3B"/>
    <w:rsid w:val="0C175FAD"/>
    <w:rsid w:val="0C2A16CE"/>
    <w:rsid w:val="0CEC568C"/>
    <w:rsid w:val="0CFF53BF"/>
    <w:rsid w:val="0D314DD3"/>
    <w:rsid w:val="0D3A01A5"/>
    <w:rsid w:val="0D71793F"/>
    <w:rsid w:val="0D8E6743"/>
    <w:rsid w:val="0DA67A95"/>
    <w:rsid w:val="0DAE6126"/>
    <w:rsid w:val="0E2055ED"/>
    <w:rsid w:val="0E4F7C80"/>
    <w:rsid w:val="0EA224A6"/>
    <w:rsid w:val="0EC341CA"/>
    <w:rsid w:val="0EE72F53"/>
    <w:rsid w:val="0F0647EE"/>
    <w:rsid w:val="0F09227A"/>
    <w:rsid w:val="0F785804"/>
    <w:rsid w:val="0FB87AA7"/>
    <w:rsid w:val="0FDF3286"/>
    <w:rsid w:val="0FFE370C"/>
    <w:rsid w:val="105552F6"/>
    <w:rsid w:val="10673BB3"/>
    <w:rsid w:val="10B244F7"/>
    <w:rsid w:val="10D34B99"/>
    <w:rsid w:val="10D86EA2"/>
    <w:rsid w:val="10FB40F0"/>
    <w:rsid w:val="113B5F86"/>
    <w:rsid w:val="11AE1162"/>
    <w:rsid w:val="11D32976"/>
    <w:rsid w:val="12A26A3A"/>
    <w:rsid w:val="12EF1A32"/>
    <w:rsid w:val="13077ED9"/>
    <w:rsid w:val="1336658A"/>
    <w:rsid w:val="134C0C32"/>
    <w:rsid w:val="13767A5D"/>
    <w:rsid w:val="13AB3BAB"/>
    <w:rsid w:val="148A193E"/>
    <w:rsid w:val="152D239E"/>
    <w:rsid w:val="1542068C"/>
    <w:rsid w:val="155500FD"/>
    <w:rsid w:val="15747FCD"/>
    <w:rsid w:val="159675EB"/>
    <w:rsid w:val="15BE4D85"/>
    <w:rsid w:val="15C82436"/>
    <w:rsid w:val="15D66ED9"/>
    <w:rsid w:val="162437A1"/>
    <w:rsid w:val="16921E79"/>
    <w:rsid w:val="16CD3E38"/>
    <w:rsid w:val="16D9538A"/>
    <w:rsid w:val="16E40896"/>
    <w:rsid w:val="17BF7579"/>
    <w:rsid w:val="17E94CA2"/>
    <w:rsid w:val="17F17FFA"/>
    <w:rsid w:val="18023FB5"/>
    <w:rsid w:val="18131D1F"/>
    <w:rsid w:val="18510A99"/>
    <w:rsid w:val="185C1C5E"/>
    <w:rsid w:val="18B34F0B"/>
    <w:rsid w:val="18FA6A3B"/>
    <w:rsid w:val="193C34F7"/>
    <w:rsid w:val="1949675F"/>
    <w:rsid w:val="19D72EAC"/>
    <w:rsid w:val="19F548FD"/>
    <w:rsid w:val="1A215D7F"/>
    <w:rsid w:val="1A2224C8"/>
    <w:rsid w:val="1A5F56EF"/>
    <w:rsid w:val="1A8C2AC8"/>
    <w:rsid w:val="1AD5150D"/>
    <w:rsid w:val="1ADB2DBA"/>
    <w:rsid w:val="1BE7774A"/>
    <w:rsid w:val="1C9A47BD"/>
    <w:rsid w:val="1CB55FC3"/>
    <w:rsid w:val="1CBE5118"/>
    <w:rsid w:val="1CCA6F4B"/>
    <w:rsid w:val="1CE1063D"/>
    <w:rsid w:val="1CF57C45"/>
    <w:rsid w:val="1D1207F7"/>
    <w:rsid w:val="1D41732E"/>
    <w:rsid w:val="1D4B1F5B"/>
    <w:rsid w:val="1DED4DC0"/>
    <w:rsid w:val="1DFF7BBC"/>
    <w:rsid w:val="1E5E47E0"/>
    <w:rsid w:val="1EBA7398"/>
    <w:rsid w:val="1ECC70CB"/>
    <w:rsid w:val="1ED32208"/>
    <w:rsid w:val="1F6B1621"/>
    <w:rsid w:val="1F727384"/>
    <w:rsid w:val="1FD004F5"/>
    <w:rsid w:val="20A7394C"/>
    <w:rsid w:val="21555156"/>
    <w:rsid w:val="21957C48"/>
    <w:rsid w:val="21C83B7A"/>
    <w:rsid w:val="21E5519A"/>
    <w:rsid w:val="22347461"/>
    <w:rsid w:val="224D260A"/>
    <w:rsid w:val="227B0BEC"/>
    <w:rsid w:val="230F4B13"/>
    <w:rsid w:val="237F64BA"/>
    <w:rsid w:val="23AB2B2B"/>
    <w:rsid w:val="2412732E"/>
    <w:rsid w:val="242D4168"/>
    <w:rsid w:val="24E02222"/>
    <w:rsid w:val="25201F1F"/>
    <w:rsid w:val="25387269"/>
    <w:rsid w:val="25496D80"/>
    <w:rsid w:val="25592D3B"/>
    <w:rsid w:val="25CB1E8B"/>
    <w:rsid w:val="25E66CC5"/>
    <w:rsid w:val="26065434"/>
    <w:rsid w:val="26265313"/>
    <w:rsid w:val="266A787E"/>
    <w:rsid w:val="26715D17"/>
    <w:rsid w:val="26887D7C"/>
    <w:rsid w:val="26B037A6"/>
    <w:rsid w:val="26CF1B4D"/>
    <w:rsid w:val="26ED7BDF"/>
    <w:rsid w:val="27270282"/>
    <w:rsid w:val="272A498F"/>
    <w:rsid w:val="277860C8"/>
    <w:rsid w:val="284321AC"/>
    <w:rsid w:val="28537F15"/>
    <w:rsid w:val="286E03F0"/>
    <w:rsid w:val="28950B1F"/>
    <w:rsid w:val="294F2DD3"/>
    <w:rsid w:val="296C5733"/>
    <w:rsid w:val="296F64B9"/>
    <w:rsid w:val="29A924E3"/>
    <w:rsid w:val="29B669AE"/>
    <w:rsid w:val="29D03297"/>
    <w:rsid w:val="2AB23619"/>
    <w:rsid w:val="2B1D2ADA"/>
    <w:rsid w:val="2B204A27"/>
    <w:rsid w:val="2C273B93"/>
    <w:rsid w:val="2CA451E4"/>
    <w:rsid w:val="2CB95B41"/>
    <w:rsid w:val="2CC60737"/>
    <w:rsid w:val="2CD930DF"/>
    <w:rsid w:val="2CFE3816"/>
    <w:rsid w:val="2D0E2475"/>
    <w:rsid w:val="2D1327E2"/>
    <w:rsid w:val="2D4542D1"/>
    <w:rsid w:val="2D4A5D8B"/>
    <w:rsid w:val="2D6E030D"/>
    <w:rsid w:val="2D99461C"/>
    <w:rsid w:val="2D9D235F"/>
    <w:rsid w:val="2DD13DB6"/>
    <w:rsid w:val="2DEC5317"/>
    <w:rsid w:val="2E532A1D"/>
    <w:rsid w:val="2E5621A1"/>
    <w:rsid w:val="2E61589F"/>
    <w:rsid w:val="2E6E3F01"/>
    <w:rsid w:val="2EAE2349"/>
    <w:rsid w:val="2F0F103A"/>
    <w:rsid w:val="2F3B1E2F"/>
    <w:rsid w:val="2F80263F"/>
    <w:rsid w:val="30337311"/>
    <w:rsid w:val="30357A05"/>
    <w:rsid w:val="307849BD"/>
    <w:rsid w:val="309D4424"/>
    <w:rsid w:val="30CF6178"/>
    <w:rsid w:val="31164D3A"/>
    <w:rsid w:val="31215055"/>
    <w:rsid w:val="318D6246"/>
    <w:rsid w:val="319C0B7F"/>
    <w:rsid w:val="31C12394"/>
    <w:rsid w:val="31EA3699"/>
    <w:rsid w:val="32211FA2"/>
    <w:rsid w:val="32DF3BE9"/>
    <w:rsid w:val="335F5F3F"/>
    <w:rsid w:val="33ED56C2"/>
    <w:rsid w:val="340030A3"/>
    <w:rsid w:val="345A663E"/>
    <w:rsid w:val="34983880"/>
    <w:rsid w:val="34AD4139"/>
    <w:rsid w:val="34AD6EC4"/>
    <w:rsid w:val="35054E4F"/>
    <w:rsid w:val="350C1B78"/>
    <w:rsid w:val="35215623"/>
    <w:rsid w:val="35231E1E"/>
    <w:rsid w:val="3529272A"/>
    <w:rsid w:val="355359F9"/>
    <w:rsid w:val="35AD63B7"/>
    <w:rsid w:val="35D703D8"/>
    <w:rsid w:val="35EC5E23"/>
    <w:rsid w:val="360B1E2F"/>
    <w:rsid w:val="3619454C"/>
    <w:rsid w:val="36237179"/>
    <w:rsid w:val="364A0BAA"/>
    <w:rsid w:val="36751597"/>
    <w:rsid w:val="36932551"/>
    <w:rsid w:val="36AC716F"/>
    <w:rsid w:val="36E7464B"/>
    <w:rsid w:val="36FC6348"/>
    <w:rsid w:val="37272C99"/>
    <w:rsid w:val="377604C2"/>
    <w:rsid w:val="377A726D"/>
    <w:rsid w:val="384B0D26"/>
    <w:rsid w:val="386E27BC"/>
    <w:rsid w:val="386F66A6"/>
    <w:rsid w:val="388C2DB2"/>
    <w:rsid w:val="38BA649F"/>
    <w:rsid w:val="398D772B"/>
    <w:rsid w:val="39C63262"/>
    <w:rsid w:val="3A04772B"/>
    <w:rsid w:val="3A59585F"/>
    <w:rsid w:val="3B247C1B"/>
    <w:rsid w:val="3B5068F7"/>
    <w:rsid w:val="3B547DD5"/>
    <w:rsid w:val="3B5D0700"/>
    <w:rsid w:val="3B6C543C"/>
    <w:rsid w:val="3C452A31"/>
    <w:rsid w:val="3CCB2319"/>
    <w:rsid w:val="3D29776B"/>
    <w:rsid w:val="3D3B124C"/>
    <w:rsid w:val="3D6562C9"/>
    <w:rsid w:val="3E295549"/>
    <w:rsid w:val="3E3C527C"/>
    <w:rsid w:val="3EA66B99"/>
    <w:rsid w:val="3ED16309"/>
    <w:rsid w:val="3EEC4EF4"/>
    <w:rsid w:val="3F0062A9"/>
    <w:rsid w:val="3F205F21"/>
    <w:rsid w:val="3F3812F3"/>
    <w:rsid w:val="3F6727CC"/>
    <w:rsid w:val="3FB6105E"/>
    <w:rsid w:val="402406BD"/>
    <w:rsid w:val="402661E4"/>
    <w:rsid w:val="4029252E"/>
    <w:rsid w:val="412546ED"/>
    <w:rsid w:val="41322966"/>
    <w:rsid w:val="416B64A5"/>
    <w:rsid w:val="417E5BAB"/>
    <w:rsid w:val="418D4040"/>
    <w:rsid w:val="41967399"/>
    <w:rsid w:val="41FD139F"/>
    <w:rsid w:val="42925DB2"/>
    <w:rsid w:val="42C972FA"/>
    <w:rsid w:val="430E2B21"/>
    <w:rsid w:val="43291B47"/>
    <w:rsid w:val="433D252D"/>
    <w:rsid w:val="436A4B33"/>
    <w:rsid w:val="436D17BE"/>
    <w:rsid w:val="43BD6E5F"/>
    <w:rsid w:val="43C57AC2"/>
    <w:rsid w:val="43F13DEC"/>
    <w:rsid w:val="44D04970"/>
    <w:rsid w:val="450D1720"/>
    <w:rsid w:val="4521340E"/>
    <w:rsid w:val="45273C98"/>
    <w:rsid w:val="45343151"/>
    <w:rsid w:val="454B3FF6"/>
    <w:rsid w:val="458F482B"/>
    <w:rsid w:val="4607616F"/>
    <w:rsid w:val="4609638B"/>
    <w:rsid w:val="468A76C5"/>
    <w:rsid w:val="469B74B1"/>
    <w:rsid w:val="46B75DE7"/>
    <w:rsid w:val="48474F49"/>
    <w:rsid w:val="484F02A2"/>
    <w:rsid w:val="485A1864"/>
    <w:rsid w:val="487A3570"/>
    <w:rsid w:val="48D507A7"/>
    <w:rsid w:val="493F35C5"/>
    <w:rsid w:val="494A665B"/>
    <w:rsid w:val="494B6CBB"/>
    <w:rsid w:val="497838CD"/>
    <w:rsid w:val="4A190B67"/>
    <w:rsid w:val="4A1946C3"/>
    <w:rsid w:val="4A745D9D"/>
    <w:rsid w:val="4AB10DA0"/>
    <w:rsid w:val="4ACE1952"/>
    <w:rsid w:val="4B797B0F"/>
    <w:rsid w:val="4B7D5460"/>
    <w:rsid w:val="4B8320F9"/>
    <w:rsid w:val="4BDE7972"/>
    <w:rsid w:val="4BE03D1A"/>
    <w:rsid w:val="4DB27309"/>
    <w:rsid w:val="4DD820A8"/>
    <w:rsid w:val="4DDC25D7"/>
    <w:rsid w:val="4E1B3100"/>
    <w:rsid w:val="4E600B13"/>
    <w:rsid w:val="4E915170"/>
    <w:rsid w:val="4EA711B8"/>
    <w:rsid w:val="4F5E1E8E"/>
    <w:rsid w:val="4F6374DE"/>
    <w:rsid w:val="4F852236"/>
    <w:rsid w:val="50102C97"/>
    <w:rsid w:val="502C2908"/>
    <w:rsid w:val="504A7CCC"/>
    <w:rsid w:val="505022A1"/>
    <w:rsid w:val="50642410"/>
    <w:rsid w:val="50770396"/>
    <w:rsid w:val="50E23CCD"/>
    <w:rsid w:val="51051E45"/>
    <w:rsid w:val="51200A2D"/>
    <w:rsid w:val="515E0CFE"/>
    <w:rsid w:val="5173427D"/>
    <w:rsid w:val="518E3BE9"/>
    <w:rsid w:val="51BD2325"/>
    <w:rsid w:val="51D33CF1"/>
    <w:rsid w:val="51EE28D9"/>
    <w:rsid w:val="51FB0B52"/>
    <w:rsid w:val="521D1D11"/>
    <w:rsid w:val="52263E21"/>
    <w:rsid w:val="525436A9"/>
    <w:rsid w:val="52A11536"/>
    <w:rsid w:val="52C52274"/>
    <w:rsid w:val="531E0F9C"/>
    <w:rsid w:val="532B0103"/>
    <w:rsid w:val="53B44B9D"/>
    <w:rsid w:val="544B4013"/>
    <w:rsid w:val="54631CCB"/>
    <w:rsid w:val="54AD082A"/>
    <w:rsid w:val="54D9517B"/>
    <w:rsid w:val="55562C6F"/>
    <w:rsid w:val="557650C0"/>
    <w:rsid w:val="559B0682"/>
    <w:rsid w:val="56180806"/>
    <w:rsid w:val="562B7C58"/>
    <w:rsid w:val="567B117E"/>
    <w:rsid w:val="568E6439"/>
    <w:rsid w:val="56EF6ED8"/>
    <w:rsid w:val="56F95FA8"/>
    <w:rsid w:val="570109B9"/>
    <w:rsid w:val="57435475"/>
    <w:rsid w:val="579D2DD8"/>
    <w:rsid w:val="57A001D2"/>
    <w:rsid w:val="582901C7"/>
    <w:rsid w:val="583A3465"/>
    <w:rsid w:val="58767185"/>
    <w:rsid w:val="58B37C55"/>
    <w:rsid w:val="59372DB8"/>
    <w:rsid w:val="594B0611"/>
    <w:rsid w:val="597C7AA7"/>
    <w:rsid w:val="59AD1702"/>
    <w:rsid w:val="5A0C5FF2"/>
    <w:rsid w:val="5A3A52B2"/>
    <w:rsid w:val="5A4A0490"/>
    <w:rsid w:val="5A4B6B1B"/>
    <w:rsid w:val="5A67147B"/>
    <w:rsid w:val="5A89319F"/>
    <w:rsid w:val="5AA601F5"/>
    <w:rsid w:val="5AF34ABD"/>
    <w:rsid w:val="5B164964"/>
    <w:rsid w:val="5B2D16D3"/>
    <w:rsid w:val="5BD14DFE"/>
    <w:rsid w:val="5BD3501A"/>
    <w:rsid w:val="5BEB40B2"/>
    <w:rsid w:val="5C0F5926"/>
    <w:rsid w:val="5C3C63CB"/>
    <w:rsid w:val="5C455D93"/>
    <w:rsid w:val="5C5D0D87"/>
    <w:rsid w:val="5C743E1A"/>
    <w:rsid w:val="5C7A36E7"/>
    <w:rsid w:val="5C98591B"/>
    <w:rsid w:val="5CDA4186"/>
    <w:rsid w:val="5D045B21"/>
    <w:rsid w:val="5D245401"/>
    <w:rsid w:val="5D323FC2"/>
    <w:rsid w:val="5D465377"/>
    <w:rsid w:val="5D6A375C"/>
    <w:rsid w:val="5E336950"/>
    <w:rsid w:val="5E6261E1"/>
    <w:rsid w:val="5E6D4B86"/>
    <w:rsid w:val="5EE022CC"/>
    <w:rsid w:val="5F037876"/>
    <w:rsid w:val="5F245B8C"/>
    <w:rsid w:val="5F4104EC"/>
    <w:rsid w:val="5FA647F3"/>
    <w:rsid w:val="60844048"/>
    <w:rsid w:val="609A4358"/>
    <w:rsid w:val="60D84E80"/>
    <w:rsid w:val="60EC5D15"/>
    <w:rsid w:val="614B5652"/>
    <w:rsid w:val="61747218"/>
    <w:rsid w:val="61C96577"/>
    <w:rsid w:val="61E920A5"/>
    <w:rsid w:val="62255D5A"/>
    <w:rsid w:val="622F6D22"/>
    <w:rsid w:val="623E6F65"/>
    <w:rsid w:val="62426A55"/>
    <w:rsid w:val="62740BD9"/>
    <w:rsid w:val="62832486"/>
    <w:rsid w:val="62885BF2"/>
    <w:rsid w:val="630A6E47"/>
    <w:rsid w:val="63387E58"/>
    <w:rsid w:val="633F4D43"/>
    <w:rsid w:val="635A7DCF"/>
    <w:rsid w:val="63F0603D"/>
    <w:rsid w:val="643F1B03"/>
    <w:rsid w:val="64A31301"/>
    <w:rsid w:val="64AD03D2"/>
    <w:rsid w:val="64B21544"/>
    <w:rsid w:val="64B632FA"/>
    <w:rsid w:val="650A75D2"/>
    <w:rsid w:val="651623B5"/>
    <w:rsid w:val="65424FBE"/>
    <w:rsid w:val="65477AFB"/>
    <w:rsid w:val="65521AC0"/>
    <w:rsid w:val="65A45331"/>
    <w:rsid w:val="65BB6FB3"/>
    <w:rsid w:val="65CC749D"/>
    <w:rsid w:val="660364FC"/>
    <w:rsid w:val="662A7F2C"/>
    <w:rsid w:val="6747066A"/>
    <w:rsid w:val="67567E1A"/>
    <w:rsid w:val="677A0A3F"/>
    <w:rsid w:val="67B339E2"/>
    <w:rsid w:val="68232E85"/>
    <w:rsid w:val="684E58C1"/>
    <w:rsid w:val="68534DEC"/>
    <w:rsid w:val="686A41B3"/>
    <w:rsid w:val="68802085"/>
    <w:rsid w:val="68BD5650"/>
    <w:rsid w:val="68CD2DF1"/>
    <w:rsid w:val="68CF6B69"/>
    <w:rsid w:val="68EF7605"/>
    <w:rsid w:val="69A578CA"/>
    <w:rsid w:val="69C4398A"/>
    <w:rsid w:val="69E55F18"/>
    <w:rsid w:val="6A7103B4"/>
    <w:rsid w:val="6AA14844"/>
    <w:rsid w:val="6AD761A9"/>
    <w:rsid w:val="6B7030D9"/>
    <w:rsid w:val="6B7B2FD8"/>
    <w:rsid w:val="6BB64010"/>
    <w:rsid w:val="6BC95AF1"/>
    <w:rsid w:val="6C5630FD"/>
    <w:rsid w:val="6C7517D5"/>
    <w:rsid w:val="6CF06FBF"/>
    <w:rsid w:val="6CFA7F2C"/>
    <w:rsid w:val="6E0A5EF3"/>
    <w:rsid w:val="6E3B25AB"/>
    <w:rsid w:val="6E3C0FAD"/>
    <w:rsid w:val="6E3C2BCA"/>
    <w:rsid w:val="6EDF387E"/>
    <w:rsid w:val="6F084B83"/>
    <w:rsid w:val="6F2F210F"/>
    <w:rsid w:val="6F5A4CB2"/>
    <w:rsid w:val="6F9B1553"/>
    <w:rsid w:val="6FA36659"/>
    <w:rsid w:val="6FA7614A"/>
    <w:rsid w:val="704A2F79"/>
    <w:rsid w:val="704E41BF"/>
    <w:rsid w:val="70775938"/>
    <w:rsid w:val="70A00DEB"/>
    <w:rsid w:val="70AC1CBF"/>
    <w:rsid w:val="70C20D61"/>
    <w:rsid w:val="70DF7B65"/>
    <w:rsid w:val="712725DE"/>
    <w:rsid w:val="714B51FB"/>
    <w:rsid w:val="714F4CEB"/>
    <w:rsid w:val="71520A01"/>
    <w:rsid w:val="71C254BD"/>
    <w:rsid w:val="71E73175"/>
    <w:rsid w:val="722A4E10"/>
    <w:rsid w:val="72D6414D"/>
    <w:rsid w:val="73920EBF"/>
    <w:rsid w:val="739F1962"/>
    <w:rsid w:val="73B2330F"/>
    <w:rsid w:val="74026044"/>
    <w:rsid w:val="7419338E"/>
    <w:rsid w:val="746D7236"/>
    <w:rsid w:val="74DF6386"/>
    <w:rsid w:val="75627C33"/>
    <w:rsid w:val="759A405B"/>
    <w:rsid w:val="759E7FEF"/>
    <w:rsid w:val="75B01AD0"/>
    <w:rsid w:val="76373F9F"/>
    <w:rsid w:val="76472434"/>
    <w:rsid w:val="76500BBD"/>
    <w:rsid w:val="76593F16"/>
    <w:rsid w:val="76EA1012"/>
    <w:rsid w:val="76FF2ECF"/>
    <w:rsid w:val="774E76A8"/>
    <w:rsid w:val="77D31AA6"/>
    <w:rsid w:val="77FE6B23"/>
    <w:rsid w:val="782E0F9E"/>
    <w:rsid w:val="783110A7"/>
    <w:rsid w:val="7840538D"/>
    <w:rsid w:val="789662E9"/>
    <w:rsid w:val="78C22246"/>
    <w:rsid w:val="78E0091E"/>
    <w:rsid w:val="78E977D3"/>
    <w:rsid w:val="79420C91"/>
    <w:rsid w:val="79426EE3"/>
    <w:rsid w:val="79464C25"/>
    <w:rsid w:val="794F33AE"/>
    <w:rsid w:val="79556C16"/>
    <w:rsid w:val="797F3D87"/>
    <w:rsid w:val="79A61220"/>
    <w:rsid w:val="7A161F9D"/>
    <w:rsid w:val="7A345961"/>
    <w:rsid w:val="7AAD2A82"/>
    <w:rsid w:val="7AE30252"/>
    <w:rsid w:val="7AED2E7F"/>
    <w:rsid w:val="7B3F7B7E"/>
    <w:rsid w:val="7B95779E"/>
    <w:rsid w:val="7BED75DA"/>
    <w:rsid w:val="7C2F774D"/>
    <w:rsid w:val="7C3242A6"/>
    <w:rsid w:val="7C521773"/>
    <w:rsid w:val="7C543CAA"/>
    <w:rsid w:val="7D0C268E"/>
    <w:rsid w:val="7D100919"/>
    <w:rsid w:val="7D1725A6"/>
    <w:rsid w:val="7D5832B9"/>
    <w:rsid w:val="7D6E78A5"/>
    <w:rsid w:val="7DC600E3"/>
    <w:rsid w:val="7DDA3B8E"/>
    <w:rsid w:val="7E327526"/>
    <w:rsid w:val="7E745D91"/>
    <w:rsid w:val="7EDA138B"/>
    <w:rsid w:val="7F057D4A"/>
    <w:rsid w:val="7F5E4664"/>
    <w:rsid w:val="7F8738A2"/>
    <w:rsid w:val="7FB623D9"/>
    <w:rsid w:val="7FBB17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autoRedefine/>
    <w:semiHidden/>
    <w:unhideWhenUsed/>
    <w:qFormat/>
    <w:uiPriority w:val="0"/>
    <w:pPr>
      <w:keepNext/>
      <w:keepLines/>
      <w:widowControl w:val="0"/>
      <w:suppressLineNumbers w:val="0"/>
      <w:autoSpaceDE w:val="0"/>
      <w:autoSpaceDN/>
      <w:spacing w:before="260" w:beforeAutospacing="0" w:after="260" w:afterAutospacing="0" w:line="415" w:lineRule="auto"/>
      <w:jc w:val="both"/>
      <w:outlineLvl w:val="1"/>
    </w:pPr>
    <w:rPr>
      <w:rFonts w:hint="default" w:ascii="Arial" w:hAnsi="Arial" w:eastAsia="黑体" w:cs="Times New Roman"/>
      <w:b/>
      <w:bCs/>
      <w:kern w:val="2"/>
      <w:sz w:val="32"/>
      <w:szCs w:val="32"/>
      <w:lang w:val="en-US" w:eastAsia="zh-CN" w:bidi="ar"/>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autoRedefine/>
    <w:qFormat/>
    <w:uiPriority w:val="0"/>
  </w:style>
  <w:style w:type="table" w:default="1" w:styleId="13">
    <w:name w:val="Normal Table"/>
    <w:autoRedefine/>
    <w:qFormat/>
    <w:uiPriority w:val="0"/>
    <w:tblPr>
      <w:tblCellMar>
        <w:top w:w="0" w:type="dxa"/>
        <w:left w:w="108" w:type="dxa"/>
        <w:bottom w:w="0" w:type="dxa"/>
        <w:right w:w="108" w:type="dxa"/>
      </w:tblCellMar>
    </w:tblPr>
  </w:style>
  <w:style w:type="paragraph" w:styleId="5">
    <w:name w:val="Normal Indent"/>
    <w:basedOn w:val="1"/>
    <w:next w:val="6"/>
    <w:autoRedefine/>
    <w:qFormat/>
    <w:uiPriority w:val="99"/>
    <w:pPr>
      <w:ind w:firstLine="420" w:firstLineChars="200"/>
    </w:pPr>
  </w:style>
  <w:style w:type="paragraph" w:customStyle="1" w:styleId="6">
    <w:name w:val="Default"/>
    <w:autoRedefine/>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afterAutospacing="0"/>
    </w:pPr>
  </w:style>
  <w:style w:type="paragraph" w:styleId="9">
    <w:name w:val="Body Text Indent"/>
    <w:basedOn w:val="1"/>
    <w:next w:val="5"/>
    <w:autoRedefine/>
    <w:qFormat/>
    <w:uiPriority w:val="0"/>
    <w:pPr>
      <w:spacing w:after="120"/>
      <w:ind w:left="420" w:leftChars="200"/>
    </w:p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Normal (Web)"/>
    <w:basedOn w:val="1"/>
    <w:autoRedefine/>
    <w:qFormat/>
    <w:uiPriority w:val="0"/>
    <w:pPr>
      <w:spacing w:before="100" w:beforeAutospacing="1" w:after="100" w:afterAutospacing="1"/>
      <w:ind w:left="0" w:right="0"/>
      <w:jc w:val="left"/>
    </w:pPr>
    <w:rPr>
      <w:kern w:val="0"/>
      <w:sz w:val="24"/>
      <w:lang w:val="en-US" w:eastAsia="zh-CN"/>
    </w:rPr>
  </w:style>
  <w:style w:type="paragraph" w:styleId="12">
    <w:name w:val="Body Text First Indent 2"/>
    <w:basedOn w:val="9"/>
    <w:next w:val="1"/>
    <w:autoRedefine/>
    <w:qFormat/>
    <w:uiPriority w:val="0"/>
    <w:pPr>
      <w:spacing w:after="0"/>
      <w:ind w:left="0" w:leftChars="0" w:firstLine="420" w:firstLineChars="200"/>
    </w:pPr>
    <w:rPr>
      <w:rFonts w:ascii="Calibri" w:hAnsi="Calibri"/>
    </w:rPr>
  </w:style>
  <w:style w:type="character" w:styleId="15">
    <w:name w:val="Strong"/>
    <w:basedOn w:val="14"/>
    <w:autoRedefine/>
    <w:qFormat/>
    <w:uiPriority w:val="0"/>
    <w:rPr>
      <w:b/>
    </w:rPr>
  </w:style>
  <w:style w:type="character" w:styleId="16">
    <w:name w:val="page number"/>
    <w:basedOn w:val="14"/>
    <w:autoRedefine/>
    <w:qFormat/>
    <w:uiPriority w:val="0"/>
    <w:rPr>
      <w:rFonts w:cs="Times New Roman"/>
    </w:rPr>
  </w:style>
  <w:style w:type="paragraph" w:customStyle="1" w:styleId="17">
    <w:name w:val="Table Text"/>
    <w:basedOn w:val="1"/>
    <w:autoRedefine/>
    <w:semiHidden/>
    <w:qFormat/>
    <w:uiPriority w:val="0"/>
    <w:rPr>
      <w:rFonts w:ascii="微软雅黑" w:hAnsi="微软雅黑" w:eastAsia="微软雅黑" w:cs="微软雅黑"/>
      <w:sz w:val="18"/>
      <w:szCs w:val="18"/>
      <w:lang w:val="en-US" w:eastAsia="en-US" w:bidi="ar-SA"/>
    </w:rPr>
  </w:style>
  <w:style w:type="table" w:customStyle="1" w:styleId="1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区组织部</Company>
  <Pages>11</Pages>
  <Words>5221</Words>
  <Characters>5421</Characters>
  <Paragraphs>26</Paragraphs>
  <TotalTime>21</TotalTime>
  <ScaleCrop>false</ScaleCrop>
  <LinksUpToDate>false</LinksUpToDate>
  <CharactersWithSpaces>5427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2023-01-11T16:09:00Z</dcterms:created>
  <dc:creator>H.rQ</dc:creator>
  <cp:lastModifiedBy>朱永莲</cp:lastModifiedBy>
  <cp:lastPrinted>2025-04-11T03:34:00Z</cp:lastPrinted>
  <dcterms:modified xsi:type="dcterms:W3CDTF">2026-04-03T09:24:44Z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B1E3803FF5B64990A49B29A078D564D4_13</vt:lpwstr>
  </property>
  <property fmtid="{D5CDD505-2E9C-101B-9397-08002B2CF9AE}" pid="4" name="KSOTemplateDocerSaveRecord">
    <vt:lpwstr>eyJoZGlkIjoiZjg5NGJiNWVkMzUzNTg4OTExYTIxNWQyZjU5OTY0ZmUiLCJ1c2VySWQiOiIxMzUzMzE3MDAifQ==</vt:lpwstr>
  </property>
</Properties>
</file>