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D5FD4">
      <w:pPr>
        <w:keepNext w:val="0"/>
        <w:keepLines w:val="0"/>
        <w:pageBreakBefore w:val="0"/>
        <w:kinsoku/>
        <w:overflowPunct/>
        <w:topLinePunct w:val="0"/>
        <w:autoSpaceDE/>
        <w:autoSpaceDN/>
        <w:bidi w:val="0"/>
        <w:adjustRightInd/>
        <w:snapToGrid/>
        <w:spacing w:line="360" w:lineRule="auto"/>
        <w:jc w:val="center"/>
        <w:textAlignment w:val="auto"/>
        <w:rPr>
          <w:rFonts w:hint="eastAsia" w:ascii="仿宋" w:hAnsi="仿宋" w:eastAsia="仿宋" w:cs="仿宋"/>
          <w:b/>
          <w:bCs/>
          <w:color w:val="000000" w:themeColor="text1"/>
          <w:sz w:val="48"/>
          <w:szCs w:val="48"/>
          <w:highlight w:val="none"/>
          <w14:textFill>
            <w14:solidFill>
              <w14:schemeClr w14:val="tx1"/>
            </w14:solidFill>
          </w14:textFill>
        </w:rPr>
      </w:pPr>
    </w:p>
    <w:p w14:paraId="4BA43A38">
      <w:pPr>
        <w:keepNext w:val="0"/>
        <w:keepLines w:val="0"/>
        <w:pageBreakBefore w:val="0"/>
        <w:kinsoku/>
        <w:overflowPunct/>
        <w:topLinePunct w:val="0"/>
        <w:autoSpaceDE/>
        <w:autoSpaceDN/>
        <w:bidi w:val="0"/>
        <w:adjustRightInd/>
        <w:snapToGrid/>
        <w:spacing w:line="360" w:lineRule="auto"/>
        <w:jc w:val="center"/>
        <w:textAlignment w:val="auto"/>
        <w:rPr>
          <w:rFonts w:hint="eastAsia" w:ascii="仿宋" w:hAnsi="仿宋" w:eastAsia="仿宋" w:cs="仿宋"/>
          <w:b/>
          <w:bCs/>
          <w:color w:val="000000" w:themeColor="text1"/>
          <w:sz w:val="48"/>
          <w:szCs w:val="48"/>
          <w:highlight w:val="none"/>
          <w14:textFill>
            <w14:solidFill>
              <w14:schemeClr w14:val="tx1"/>
            </w14:solidFill>
          </w14:textFill>
        </w:rPr>
      </w:pPr>
    </w:p>
    <w:p w14:paraId="5977D02D">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72"/>
          <w:szCs w:val="72"/>
          <w:highlight w:val="none"/>
          <w14:textFill>
            <w14:solidFill>
              <w14:schemeClr w14:val="tx1"/>
            </w14:solidFill>
          </w14:textFill>
        </w:rPr>
      </w:pPr>
      <w:r>
        <w:rPr>
          <w:rFonts w:hint="eastAsia" w:ascii="宋体" w:hAnsi="宋体" w:eastAsia="宋体" w:cs="宋体"/>
          <w:b/>
          <w:bCs/>
          <w:color w:val="000000" w:themeColor="text1"/>
          <w:sz w:val="56"/>
          <w:szCs w:val="56"/>
          <w:highlight w:val="none"/>
          <w14:textFill>
            <w14:solidFill>
              <w14:schemeClr w14:val="tx1"/>
            </w14:solidFill>
          </w14:textFill>
        </w:rPr>
        <w:t>成都市新都区</w:t>
      </w:r>
      <w:r>
        <w:rPr>
          <w:rFonts w:hint="eastAsia" w:ascii="宋体" w:hAnsi="宋体" w:eastAsia="宋体" w:cs="宋体"/>
          <w:b/>
          <w:bCs/>
          <w:color w:val="000000" w:themeColor="text1"/>
          <w:sz w:val="56"/>
          <w:szCs w:val="56"/>
          <w:highlight w:val="none"/>
          <w:lang w:eastAsia="zh-CN"/>
          <w14:textFill>
            <w14:solidFill>
              <w14:schemeClr w14:val="tx1"/>
            </w14:solidFill>
          </w14:textFill>
        </w:rPr>
        <w:t>第三</w:t>
      </w:r>
      <w:r>
        <w:rPr>
          <w:rFonts w:hint="eastAsia" w:ascii="宋体" w:hAnsi="宋体" w:eastAsia="宋体" w:cs="宋体"/>
          <w:b/>
          <w:bCs/>
          <w:color w:val="000000" w:themeColor="text1"/>
          <w:sz w:val="56"/>
          <w:szCs w:val="56"/>
          <w:highlight w:val="none"/>
          <w14:textFill>
            <w14:solidFill>
              <w14:schemeClr w14:val="tx1"/>
            </w14:solidFill>
          </w14:textFill>
        </w:rPr>
        <w:t>人民医院</w:t>
      </w:r>
    </w:p>
    <w:p w14:paraId="4C93B50E">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8"/>
          <w:szCs w:val="28"/>
          <w:highlight w:val="none"/>
          <w14:textFill>
            <w14:solidFill>
              <w14:schemeClr w14:val="tx1"/>
            </w14:solidFill>
          </w14:textFill>
        </w:rPr>
      </w:pPr>
    </w:p>
    <w:p w14:paraId="1CF60DC5">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8"/>
          <w:szCs w:val="28"/>
          <w:highlight w:val="none"/>
          <w14:textFill>
            <w14:solidFill>
              <w14:schemeClr w14:val="tx1"/>
            </w14:solidFill>
          </w14:textFill>
        </w:rPr>
      </w:pPr>
    </w:p>
    <w:p w14:paraId="753B4839">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8"/>
          <w:szCs w:val="28"/>
          <w:highlight w:val="none"/>
          <w14:textFill>
            <w14:solidFill>
              <w14:schemeClr w14:val="tx1"/>
            </w14:solidFill>
          </w14:textFill>
        </w:rPr>
      </w:pPr>
    </w:p>
    <w:p w14:paraId="454C1197">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72"/>
          <w:szCs w:val="72"/>
          <w:highlight w:val="none"/>
          <w:lang w:eastAsia="zh-CN"/>
          <w14:textFill>
            <w14:solidFill>
              <w14:schemeClr w14:val="tx1"/>
            </w14:solidFill>
          </w14:textFill>
        </w:rPr>
      </w:pPr>
      <w:r>
        <w:rPr>
          <w:rFonts w:hint="eastAsia" w:ascii="宋体" w:hAnsi="宋体" w:eastAsia="宋体" w:cs="宋体"/>
          <w:b/>
          <w:bCs/>
          <w:color w:val="000000" w:themeColor="text1"/>
          <w:sz w:val="72"/>
          <w:szCs w:val="72"/>
          <w:highlight w:val="none"/>
          <w:lang w:eastAsia="zh-CN"/>
          <w14:textFill>
            <w14:solidFill>
              <w14:schemeClr w14:val="tx1"/>
            </w14:solidFill>
          </w14:textFill>
        </w:rPr>
        <w:t>比</w:t>
      </w:r>
    </w:p>
    <w:p w14:paraId="44407730">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72"/>
          <w:szCs w:val="72"/>
          <w:highlight w:val="none"/>
          <w:lang w:eastAsia="zh-CN"/>
          <w14:textFill>
            <w14:solidFill>
              <w14:schemeClr w14:val="tx1"/>
            </w14:solidFill>
          </w14:textFill>
        </w:rPr>
      </w:pPr>
      <w:r>
        <w:rPr>
          <w:rFonts w:hint="eastAsia" w:ascii="宋体" w:hAnsi="宋体" w:eastAsia="宋体" w:cs="宋体"/>
          <w:b/>
          <w:bCs/>
          <w:color w:val="000000" w:themeColor="text1"/>
          <w:sz w:val="72"/>
          <w:szCs w:val="72"/>
          <w:highlight w:val="none"/>
          <w:lang w:eastAsia="zh-CN"/>
          <w14:textFill>
            <w14:solidFill>
              <w14:schemeClr w14:val="tx1"/>
            </w14:solidFill>
          </w14:textFill>
        </w:rPr>
        <w:t>选</w:t>
      </w:r>
    </w:p>
    <w:p w14:paraId="7DC9F415">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72"/>
          <w:szCs w:val="72"/>
          <w:highlight w:val="none"/>
          <w14:textFill>
            <w14:solidFill>
              <w14:schemeClr w14:val="tx1"/>
            </w14:solidFill>
          </w14:textFill>
        </w:rPr>
      </w:pPr>
      <w:r>
        <w:rPr>
          <w:rFonts w:hint="eastAsia" w:ascii="宋体" w:hAnsi="宋体" w:eastAsia="宋体" w:cs="宋体"/>
          <w:b/>
          <w:bCs/>
          <w:color w:val="000000" w:themeColor="text1"/>
          <w:sz w:val="72"/>
          <w:szCs w:val="72"/>
          <w:highlight w:val="none"/>
          <w14:textFill>
            <w14:solidFill>
              <w14:schemeClr w14:val="tx1"/>
            </w14:solidFill>
          </w14:textFill>
        </w:rPr>
        <w:t>文</w:t>
      </w:r>
    </w:p>
    <w:p w14:paraId="20E49732">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72"/>
          <w:szCs w:val="72"/>
          <w:highlight w:val="none"/>
          <w14:textFill>
            <w14:solidFill>
              <w14:schemeClr w14:val="tx1"/>
            </w14:solidFill>
          </w14:textFill>
        </w:rPr>
      </w:pPr>
      <w:r>
        <w:rPr>
          <w:rFonts w:hint="eastAsia" w:ascii="宋体" w:hAnsi="宋体" w:eastAsia="宋体" w:cs="宋体"/>
          <w:b/>
          <w:bCs/>
          <w:color w:val="000000" w:themeColor="text1"/>
          <w:sz w:val="72"/>
          <w:szCs w:val="72"/>
          <w:highlight w:val="none"/>
          <w14:textFill>
            <w14:solidFill>
              <w14:schemeClr w14:val="tx1"/>
            </w14:solidFill>
          </w14:textFill>
        </w:rPr>
        <w:t>件</w:t>
      </w:r>
    </w:p>
    <w:p w14:paraId="32E7D70E">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52"/>
          <w:szCs w:val="52"/>
          <w:highlight w:val="none"/>
          <w14:textFill>
            <w14:solidFill>
              <w14:schemeClr w14:val="tx1"/>
            </w14:solidFill>
          </w14:textFill>
        </w:rPr>
      </w:pPr>
    </w:p>
    <w:p w14:paraId="4F42743F">
      <w:pPr>
        <w:keepNext w:val="0"/>
        <w:keepLines w:val="0"/>
        <w:pageBreakBefore w:val="0"/>
        <w:kinsoku/>
        <w:overflowPunct/>
        <w:topLinePunct w:val="0"/>
        <w:autoSpaceDE/>
        <w:autoSpaceDN/>
        <w:bidi w:val="0"/>
        <w:adjustRightInd/>
        <w:snapToGrid/>
        <w:spacing w:line="360" w:lineRule="auto"/>
        <w:ind w:firstLine="1760" w:firstLineChars="400"/>
        <w:textAlignment w:val="auto"/>
        <w:rPr>
          <w:rFonts w:hint="eastAsia" w:ascii="宋体" w:hAnsi="宋体" w:eastAsia="宋体" w:cs="宋体"/>
          <w:b/>
          <w:bCs/>
          <w:color w:val="000000" w:themeColor="text1"/>
          <w:sz w:val="44"/>
          <w:szCs w:val="44"/>
          <w:highlight w:val="none"/>
          <w14:textFill>
            <w14:solidFill>
              <w14:schemeClr w14:val="tx1"/>
            </w14:solidFill>
          </w14:textFill>
        </w:rPr>
      </w:pPr>
    </w:p>
    <w:p w14:paraId="0E4CBD96">
      <w:pPr>
        <w:spacing w:line="360" w:lineRule="auto"/>
        <w:ind w:firstLine="440" w:firstLineChars="100"/>
        <w:jc w:val="left"/>
        <w:rPr>
          <w:rFonts w:hint="eastAsia" w:ascii="宋体" w:hAnsi="宋体" w:eastAsia="宋体" w:cs="宋体"/>
          <w:b/>
          <w:bCs/>
          <w:color w:val="000000" w:themeColor="text1"/>
          <w:sz w:val="44"/>
          <w:szCs w:val="44"/>
          <w:highlight w:val="none"/>
          <w14:textFill>
            <w14:solidFill>
              <w14:schemeClr w14:val="tx1"/>
            </w14:solidFill>
          </w14:textFill>
        </w:rPr>
      </w:pPr>
    </w:p>
    <w:p w14:paraId="4C3A8D4D">
      <w:pPr>
        <w:spacing w:line="360" w:lineRule="auto"/>
        <w:ind w:left="1755" w:leftChars="836" w:firstLine="0" w:firstLineChars="0"/>
        <w:jc w:val="left"/>
      </w:pPr>
      <w:r>
        <w:rPr>
          <w:rFonts w:hint="eastAsia" w:ascii="宋体" w:hAnsi="宋体" w:eastAsia="宋体" w:cs="宋体"/>
          <w:b/>
          <w:bCs/>
          <w:color w:val="000000" w:themeColor="text1"/>
          <w:sz w:val="44"/>
          <w:szCs w:val="44"/>
          <w:highlight w:val="none"/>
          <w14:textFill>
            <w14:solidFill>
              <w14:schemeClr w14:val="tx1"/>
            </w14:solidFill>
          </w14:textFill>
        </w:rPr>
        <w:t>项目名称</w:t>
      </w:r>
      <w:r>
        <w:rPr>
          <w:rFonts w:hint="eastAsia" w:ascii="宋体" w:hAnsi="宋体" w:cs="宋体"/>
          <w:b/>
          <w:bCs/>
          <w:color w:val="000000" w:themeColor="text1"/>
          <w:sz w:val="44"/>
          <w:szCs w:val="44"/>
          <w:highlight w:val="none"/>
          <w:lang w:eastAsia="zh-CN"/>
          <w14:textFill>
            <w14:solidFill>
              <w14:schemeClr w14:val="tx1"/>
            </w14:solidFill>
          </w14:textFill>
        </w:rPr>
        <w:t>：</w:t>
      </w:r>
      <w:r>
        <w:rPr>
          <w:rFonts w:hint="eastAsia" w:ascii="宋体" w:hAnsi="宋体" w:cs="宋体"/>
          <w:b/>
          <w:bCs/>
          <w:color w:val="000000"/>
          <w:sz w:val="44"/>
          <w:szCs w:val="44"/>
        </w:rPr>
        <w:t>成都市新都区第三人民医</w:t>
      </w:r>
      <w:r>
        <w:rPr>
          <w:rFonts w:hint="eastAsia" w:ascii="宋体" w:hAnsi="宋体" w:cs="宋体"/>
          <w:b/>
          <w:bCs/>
          <w:color w:val="000000"/>
          <w:sz w:val="44"/>
          <w:szCs w:val="44"/>
          <w:lang w:eastAsia="zh-CN"/>
        </w:rPr>
        <w:t>院</w:t>
      </w:r>
      <w:r>
        <w:rPr>
          <w:rFonts w:hint="eastAsia" w:ascii="宋体" w:hAnsi="宋体" w:cs="宋体"/>
          <w:b/>
          <w:bCs/>
          <w:color w:val="000000"/>
          <w:sz w:val="44"/>
          <w:szCs w:val="44"/>
        </w:rPr>
        <w:t>2026年公共卫生间除臭服务采购项目</w:t>
      </w:r>
    </w:p>
    <w:p w14:paraId="392E4C2B">
      <w:pPr>
        <w:spacing w:line="360" w:lineRule="auto"/>
        <w:ind w:left="5276" w:leftChars="627" w:hanging="3960" w:hangingChars="900"/>
        <w:jc w:val="center"/>
        <w:rPr>
          <w:rFonts w:hint="eastAsia" w:ascii="宋体" w:hAnsi="宋体" w:cs="宋体"/>
          <w:b/>
          <w:bCs/>
          <w:color w:val="000000"/>
          <w:sz w:val="44"/>
          <w:szCs w:val="44"/>
        </w:rPr>
      </w:pPr>
    </w:p>
    <w:p w14:paraId="41357C6A">
      <w:pPr>
        <w:keepNext w:val="0"/>
        <w:keepLines w:val="0"/>
        <w:pageBreakBefore w:val="0"/>
        <w:widowControl w:val="0"/>
        <w:kinsoku/>
        <w:wordWrap/>
        <w:overflowPunct/>
        <w:topLinePunct w:val="0"/>
        <w:autoSpaceDE/>
        <w:autoSpaceDN/>
        <w:bidi w:val="0"/>
        <w:adjustRightInd/>
        <w:snapToGrid/>
        <w:spacing w:line="360" w:lineRule="auto"/>
        <w:ind w:firstLine="2640" w:firstLineChars="600"/>
        <w:jc w:val="both"/>
        <w:textAlignment w:val="auto"/>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lang w:eastAsia="zh-CN"/>
          <w14:textFill>
            <w14:solidFill>
              <w14:schemeClr w14:val="tx1"/>
            </w14:solidFill>
          </w14:textFill>
        </w:rPr>
        <w:t>时间：</w:t>
      </w:r>
      <w:r>
        <w:rPr>
          <w:rFonts w:hint="eastAsia" w:ascii="宋体" w:hAnsi="宋体" w:eastAsia="宋体" w:cs="宋体"/>
          <w:b/>
          <w:bCs/>
          <w:color w:val="000000" w:themeColor="text1"/>
          <w:sz w:val="44"/>
          <w:szCs w:val="44"/>
          <w:highlight w:val="none"/>
          <w:lang w:val="en-US" w:eastAsia="zh-CN"/>
          <w14:textFill>
            <w14:solidFill>
              <w14:schemeClr w14:val="tx1"/>
            </w14:solidFill>
          </w14:textFill>
        </w:rPr>
        <w:t>202</w:t>
      </w:r>
      <w:r>
        <w:rPr>
          <w:rFonts w:hint="eastAsia" w:ascii="宋体" w:hAnsi="宋体" w:cs="宋体"/>
          <w:b/>
          <w:bCs/>
          <w:color w:val="000000" w:themeColor="text1"/>
          <w:sz w:val="44"/>
          <w:szCs w:val="44"/>
          <w:highlight w:val="none"/>
          <w:lang w:val="en-US" w:eastAsia="zh-CN"/>
          <w14:textFill>
            <w14:solidFill>
              <w14:schemeClr w14:val="tx1"/>
            </w14:solidFill>
          </w14:textFill>
        </w:rPr>
        <w:t>6</w:t>
      </w:r>
      <w:r>
        <w:rPr>
          <w:rFonts w:hint="eastAsia" w:ascii="宋体" w:hAnsi="宋体" w:eastAsia="宋体" w:cs="宋体"/>
          <w:b/>
          <w:bCs/>
          <w:color w:val="000000" w:themeColor="text1"/>
          <w:sz w:val="44"/>
          <w:szCs w:val="44"/>
          <w:highlight w:val="none"/>
          <w14:textFill>
            <w14:solidFill>
              <w14:schemeClr w14:val="tx1"/>
            </w14:solidFill>
          </w14:textFill>
        </w:rPr>
        <w:t>年</w:t>
      </w:r>
      <w:r>
        <w:rPr>
          <w:rFonts w:hint="eastAsia" w:ascii="宋体" w:hAnsi="宋体" w:cs="宋体"/>
          <w:b/>
          <w:bCs/>
          <w:color w:val="000000" w:themeColor="text1"/>
          <w:sz w:val="44"/>
          <w:szCs w:val="44"/>
          <w:highlight w:val="none"/>
          <w:lang w:val="en-US" w:eastAsia="zh-CN"/>
          <w14:textFill>
            <w14:solidFill>
              <w14:schemeClr w14:val="tx1"/>
            </w14:solidFill>
          </w14:textFill>
        </w:rPr>
        <w:t>1</w:t>
      </w:r>
      <w:bookmarkStart w:id="4" w:name="_GoBack"/>
      <w:bookmarkEnd w:id="4"/>
      <w:r>
        <w:rPr>
          <w:rFonts w:hint="eastAsia" w:ascii="宋体" w:hAnsi="宋体" w:eastAsia="宋体" w:cs="宋体"/>
          <w:b/>
          <w:bCs/>
          <w:color w:val="000000" w:themeColor="text1"/>
          <w:sz w:val="44"/>
          <w:szCs w:val="44"/>
          <w:highlight w:val="none"/>
          <w14:textFill>
            <w14:solidFill>
              <w14:schemeClr w14:val="tx1"/>
            </w14:solidFill>
          </w14:textFill>
        </w:rPr>
        <w:t>月</w:t>
      </w:r>
    </w:p>
    <w:p w14:paraId="27B39B38">
      <w:pPr>
        <w:pStyle w:val="6"/>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color w:val="000000" w:themeColor="text1"/>
          <w:szCs w:val="28"/>
          <w:highlight w:val="none"/>
          <w14:textFill>
            <w14:solidFill>
              <w14:schemeClr w14:val="tx1"/>
            </w14:solidFill>
          </w14:textFill>
        </w:rPr>
      </w:pPr>
    </w:p>
    <w:p w14:paraId="61A18E4F">
      <w:pPr>
        <w:rPr>
          <w:rFonts w:hint="eastAsia"/>
          <w:color w:val="000000" w:themeColor="text1"/>
          <w:highlight w:val="none"/>
          <w14:textFill>
            <w14:solidFill>
              <w14:schemeClr w14:val="tx1"/>
            </w14:solidFill>
          </w14:textFill>
        </w:rPr>
        <w:sectPr>
          <w:headerReference r:id="rId3" w:type="default"/>
          <w:footerReference r:id="rId4" w:type="default"/>
          <w:pgSz w:w="11906" w:h="16838"/>
          <w:pgMar w:top="1134" w:right="1134" w:bottom="1134" w:left="1134" w:header="851" w:footer="992" w:gutter="0"/>
          <w:pgNumType w:fmt="numberInDash"/>
          <w:cols w:space="720" w:num="1"/>
          <w:docGrid w:type="linesAndChars" w:linePitch="312" w:charSpace="0"/>
        </w:sectPr>
      </w:pPr>
    </w:p>
    <w:p w14:paraId="462D3492">
      <w:pPr>
        <w:pStyle w:val="6"/>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一</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eastAsia="zh-CN"/>
          <w14:textFill>
            <w14:solidFill>
              <w14:schemeClr w14:val="tx1"/>
            </w14:solidFill>
          </w14:textFill>
        </w:rPr>
        <w:t>项目概况</w:t>
      </w:r>
    </w:p>
    <w:p w14:paraId="6BF93CC8">
      <w:pPr>
        <w:pStyle w:val="6"/>
        <w:spacing w:line="460" w:lineRule="exact"/>
        <w:ind w:firstLine="480" w:firstLineChars="200"/>
        <w:rPr>
          <w:rFonts w:hint="eastAsia" w:ascii="宋体" w:hAnsi="宋体" w:cs="宋体"/>
          <w:color w:val="000000"/>
          <w:sz w:val="24"/>
        </w:rPr>
      </w:pPr>
      <w:r>
        <w:rPr>
          <w:rFonts w:hint="eastAsia" w:ascii="宋体" w:hAnsi="宋体" w:cs="宋体"/>
          <w:color w:val="000000"/>
          <w:sz w:val="24"/>
        </w:rPr>
        <w:t>为进一步提升医院重点公共空间的室内空气质量治理水平，为广大病患及职工提供更舒适、更健康的环境，需对住院部、门急诊部分公共卫生间做除臭服务处理，含除臭设备的安装、调试、清洁、维修维保，植物原液供应及人力清洁、维护等服务，保证公共卫生间每天无臭无味且符合国家标准。</w:t>
      </w:r>
    </w:p>
    <w:p w14:paraId="6B900579">
      <w:pPr>
        <w:pStyle w:val="6"/>
        <w:spacing w:line="460" w:lineRule="exact"/>
        <w:ind w:firstLine="480" w:firstLineChars="200"/>
        <w:rPr>
          <w:rFonts w:hint="eastAsia" w:ascii="宋体" w:hAnsi="宋体" w:cs="宋体"/>
          <w:color w:val="000000"/>
          <w:sz w:val="24"/>
        </w:rPr>
      </w:pPr>
      <w:r>
        <w:rPr>
          <w:rFonts w:hint="eastAsia" w:ascii="宋体" w:hAnsi="宋体" w:cs="宋体"/>
          <w:color w:val="000000"/>
          <w:sz w:val="24"/>
        </w:rPr>
        <w:t>1.项目名称：成都市新都区第三人民医院2026年公共卫生间除臭服务采购项目</w:t>
      </w:r>
    </w:p>
    <w:p w14:paraId="7A4A088E">
      <w:pPr>
        <w:pStyle w:val="6"/>
        <w:spacing w:line="460" w:lineRule="exact"/>
        <w:ind w:firstLine="480" w:firstLineChars="200"/>
        <w:rPr>
          <w:rFonts w:ascii="宋体" w:hAnsi="宋体" w:cs="宋体"/>
          <w:color w:val="000000"/>
          <w:sz w:val="24"/>
          <w:highlight w:val="none"/>
        </w:rPr>
      </w:pPr>
      <w:r>
        <w:rPr>
          <w:rFonts w:ascii="宋体" w:hAnsi="宋体" w:cs="宋体"/>
          <w:color w:val="000000"/>
          <w:sz w:val="24"/>
          <w:highlight w:val="none"/>
        </w:rPr>
        <w:t>2</w:t>
      </w:r>
      <w:r>
        <w:rPr>
          <w:rFonts w:hint="eastAsia" w:ascii="宋体" w:hAnsi="宋体" w:cs="宋体"/>
          <w:color w:val="000000"/>
          <w:sz w:val="24"/>
          <w:highlight w:val="none"/>
        </w:rPr>
        <w:t>.项目总预算：</w:t>
      </w:r>
      <w:r>
        <w:rPr>
          <w:rFonts w:hint="eastAsia" w:ascii="宋体" w:hAnsi="宋体" w:cs="宋体"/>
          <w:color w:val="000000"/>
          <w:sz w:val="24"/>
          <w:highlight w:val="none"/>
          <w:lang w:val="en-US" w:eastAsia="zh-CN"/>
        </w:rPr>
        <w:t>28900</w:t>
      </w:r>
      <w:r>
        <w:rPr>
          <w:rFonts w:hint="eastAsia" w:ascii="宋体" w:hAnsi="宋体" w:cs="宋体"/>
          <w:color w:val="000000"/>
          <w:sz w:val="24"/>
          <w:highlight w:val="none"/>
        </w:rPr>
        <w:t>元</w:t>
      </w:r>
    </w:p>
    <w:p w14:paraId="0302C80A">
      <w:pPr>
        <w:pStyle w:val="6"/>
        <w:spacing w:line="460" w:lineRule="exact"/>
        <w:ind w:firstLine="480" w:firstLineChars="200"/>
        <w:rPr>
          <w:rFonts w:hint="eastAsia" w:ascii="宋体" w:hAnsi="宋体" w:cs="宋体"/>
          <w:color w:val="000000"/>
          <w:sz w:val="24"/>
        </w:rPr>
      </w:pPr>
      <w:r>
        <w:rPr>
          <w:rFonts w:ascii="宋体" w:hAnsi="宋体" w:cs="宋体"/>
          <w:color w:val="000000"/>
          <w:sz w:val="24"/>
        </w:rPr>
        <w:t>3</w:t>
      </w:r>
      <w:r>
        <w:rPr>
          <w:rFonts w:hint="eastAsia" w:ascii="宋体" w:hAnsi="宋体" w:cs="宋体"/>
          <w:color w:val="000000"/>
          <w:sz w:val="24"/>
        </w:rPr>
        <w:t>.成交方式：</w:t>
      </w:r>
      <w:bookmarkStart w:id="0" w:name="OLE_LINK2"/>
      <w:r>
        <w:rPr>
          <w:rFonts w:hint="eastAsia" w:ascii="宋体" w:hAnsi="宋体" w:cs="宋体"/>
          <w:color w:val="000000"/>
          <w:sz w:val="24"/>
        </w:rPr>
        <w:t>本项目采购需求客观、明确且规格、标准统一，在医院监督部门的监督下现场拆封密封文件，经业务归口管理部门审核，资格条件符合且满足全部要求的情况下，价格最低者成交。</w:t>
      </w:r>
      <w:bookmarkEnd w:id="0"/>
    </w:p>
    <w:p w14:paraId="3B2BC228">
      <w:pPr>
        <w:pStyle w:val="6"/>
        <w:spacing w:line="460" w:lineRule="exact"/>
        <w:ind w:firstLine="482" w:firstLineChars="200"/>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二、供应商参加本次采购活动应具备下列条件</w:t>
      </w:r>
    </w:p>
    <w:p w14:paraId="7756E399">
      <w:pPr>
        <w:keepNext w:val="0"/>
        <w:keepLines w:val="0"/>
        <w:pageBreakBefore w:val="0"/>
        <w:widowControl w:val="0"/>
        <w:tabs>
          <w:tab w:val="left" w:pos="420"/>
        </w:tabs>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bookmarkStart w:id="1" w:name="PO_供应商资格条件_1"/>
      <w:r>
        <w:rPr>
          <w:rFonts w:hint="eastAsia" w:ascii="宋体" w:hAnsi="宋体" w:cs="宋体"/>
          <w:color w:val="000000" w:themeColor="text1"/>
          <w:sz w:val="24"/>
          <w:szCs w:val="24"/>
          <w:highlight w:val="none"/>
          <w:lang w:eastAsia="zh-CN"/>
          <w14:textFill>
            <w14:solidFill>
              <w14:schemeClr w14:val="tx1"/>
            </w14:solidFill>
          </w14:textFill>
        </w:rPr>
        <w:t>（一）</w:t>
      </w:r>
      <w:r>
        <w:rPr>
          <w:rFonts w:hint="eastAsia" w:ascii="宋体" w:hAnsi="宋体" w:cs="宋体"/>
          <w:color w:val="000000" w:themeColor="text1"/>
          <w:sz w:val="24"/>
          <w:szCs w:val="24"/>
          <w:highlight w:val="none"/>
          <w14:textFill>
            <w14:solidFill>
              <w14:schemeClr w14:val="tx1"/>
            </w14:solidFill>
          </w14:textFill>
        </w:rPr>
        <w:t xml:space="preserve">具有独立承担民事责任的能力； </w:t>
      </w:r>
    </w:p>
    <w:p w14:paraId="208DACC6">
      <w:pPr>
        <w:keepNext w:val="0"/>
        <w:keepLines w:val="0"/>
        <w:pageBreakBefore w:val="0"/>
        <w:widowControl w:val="0"/>
        <w:tabs>
          <w:tab w:val="left" w:pos="420"/>
        </w:tabs>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（二）具备有效的企业法人营业执照（经营范围含环保设备销售、租赁或其他相关服务）；</w:t>
      </w:r>
    </w:p>
    <w:p w14:paraId="33601734">
      <w:pPr>
        <w:keepNext w:val="0"/>
        <w:keepLines w:val="0"/>
        <w:pageBreakBefore w:val="0"/>
        <w:widowControl w:val="0"/>
        <w:tabs>
          <w:tab w:val="left" w:pos="420"/>
        </w:tabs>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（三）</w:t>
      </w:r>
      <w:r>
        <w:rPr>
          <w:rFonts w:hint="eastAsia" w:ascii="宋体" w:hAnsi="宋体" w:cs="宋体"/>
          <w:color w:val="000000" w:themeColor="text1"/>
          <w:sz w:val="24"/>
          <w:szCs w:val="24"/>
          <w:highlight w:val="none"/>
          <w14:textFill>
            <w14:solidFill>
              <w14:schemeClr w14:val="tx1"/>
            </w14:solidFill>
          </w14:textFill>
        </w:rPr>
        <w:t xml:space="preserve">具有良好的商业信誉和健全的财务会计制度； </w:t>
      </w:r>
    </w:p>
    <w:p w14:paraId="7F0A5E8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（四）</w:t>
      </w:r>
      <w:r>
        <w:rPr>
          <w:rFonts w:hint="eastAsia" w:ascii="宋体" w:hAnsi="宋体" w:cs="宋体"/>
          <w:color w:val="000000" w:themeColor="text1"/>
          <w:sz w:val="24"/>
          <w:szCs w:val="24"/>
          <w:highlight w:val="none"/>
          <w14:textFill>
            <w14:solidFill>
              <w14:schemeClr w14:val="tx1"/>
            </w14:solidFill>
          </w14:textFill>
        </w:rPr>
        <w:t xml:space="preserve">具有履行合同所必须的设备和专业技术能力； </w:t>
      </w:r>
    </w:p>
    <w:p w14:paraId="7682890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（五）</w:t>
      </w:r>
      <w:r>
        <w:rPr>
          <w:rFonts w:hint="eastAsia" w:ascii="宋体" w:hAnsi="宋体" w:cs="宋体"/>
          <w:color w:val="000000" w:themeColor="text1"/>
          <w:sz w:val="24"/>
          <w:szCs w:val="24"/>
          <w:highlight w:val="none"/>
          <w14:textFill>
            <w14:solidFill>
              <w14:schemeClr w14:val="tx1"/>
            </w14:solidFill>
          </w14:textFill>
        </w:rPr>
        <w:t xml:space="preserve">有依法缴纳税收和社会保障资金的良好记录； </w:t>
      </w:r>
    </w:p>
    <w:p w14:paraId="4DDDD90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（六）参加采购活动前三年内，在经营活动中没有违法（失信）记录</w:t>
      </w:r>
      <w:r>
        <w:rPr>
          <w:rFonts w:hint="eastAsia" w:ascii="宋体" w:hAnsi="宋体" w:cs="宋体"/>
          <w:color w:val="000000" w:themeColor="text1"/>
          <w:sz w:val="24"/>
          <w:szCs w:val="24"/>
          <w:highlight w:val="none"/>
          <w14:textFill>
            <w14:solidFill>
              <w14:schemeClr w14:val="tx1"/>
            </w14:solidFill>
          </w14:textFill>
        </w:rPr>
        <w:t>；</w:t>
      </w:r>
    </w:p>
    <w:p w14:paraId="36E5AC1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（七）</w:t>
      </w:r>
      <w:r>
        <w:rPr>
          <w:rFonts w:hint="eastAsia" w:ascii="宋体" w:hAnsi="宋体" w:cs="宋体"/>
          <w:color w:val="000000" w:themeColor="text1"/>
          <w:sz w:val="24"/>
          <w:szCs w:val="24"/>
          <w:highlight w:val="none"/>
          <w14:textFill>
            <w14:solidFill>
              <w14:schemeClr w14:val="tx1"/>
            </w14:solidFill>
          </w14:textFill>
        </w:rPr>
        <w:t>法律、行政法规规定的其他条件；</w:t>
      </w:r>
    </w:p>
    <w:p w14:paraId="097FD45C">
      <w:pPr>
        <w:pStyle w:val="15"/>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（八）</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采购</w:t>
      </w:r>
      <w:r>
        <w:rPr>
          <w:rFonts w:hint="eastAsia" w:ascii="宋体" w:hAnsi="宋体" w:cs="宋体"/>
          <w:color w:val="000000" w:themeColor="text1"/>
          <w:sz w:val="24"/>
          <w:szCs w:val="24"/>
          <w:highlight w:val="none"/>
          <w14:textFill>
            <w14:solidFill>
              <w14:schemeClr w14:val="tx1"/>
            </w14:solidFill>
          </w14:textFill>
        </w:rPr>
        <w:t>人根据采购项目提出的特殊条件</w:t>
      </w:r>
      <w:r>
        <w:rPr>
          <w:rFonts w:hint="eastAsia" w:ascii="宋体" w:hAnsi="宋体" w:cs="宋体"/>
          <w:color w:val="000000" w:themeColor="text1"/>
          <w:sz w:val="24"/>
          <w:szCs w:val="24"/>
          <w:highlight w:val="none"/>
          <w:lang w:eastAsia="zh-CN"/>
          <w14:textFill>
            <w14:solidFill>
              <w14:schemeClr w14:val="tx1"/>
            </w14:solidFill>
          </w14:textFill>
        </w:rPr>
        <w:t>：无</w:t>
      </w:r>
      <w:r>
        <w:rPr>
          <w:rFonts w:hint="eastAsia" w:ascii="Segoe UI" w:hAnsi="Segoe UI" w:eastAsia="Segoe UI" w:cs="Segoe UI"/>
          <w:i w:val="0"/>
          <w:iCs w:val="0"/>
          <w:caps w:val="0"/>
          <w:color w:val="000000" w:themeColor="text1"/>
          <w:spacing w:val="0"/>
          <w:sz w:val="24"/>
          <w:szCs w:val="24"/>
          <w:highlight w:val="none"/>
          <w:shd w:val="clear" w:fill="FFFFFF"/>
          <w:lang w:eastAsia="zh-CN"/>
          <w14:textFill>
            <w14:solidFill>
              <w14:schemeClr w14:val="tx1"/>
            </w14:solidFill>
          </w14:textFill>
        </w:rPr>
        <w:t>；</w:t>
      </w:r>
    </w:p>
    <w:p w14:paraId="1A9CEE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（九）</w:t>
      </w:r>
      <w:r>
        <w:rPr>
          <w:rFonts w:hint="eastAsia" w:ascii="宋体" w:hAnsi="宋体" w:cs="宋体"/>
          <w:color w:val="000000" w:themeColor="text1"/>
          <w:sz w:val="24"/>
          <w:szCs w:val="24"/>
          <w:highlight w:val="none"/>
          <w14:textFill>
            <w14:solidFill>
              <w14:schemeClr w14:val="tx1"/>
            </w14:solidFill>
          </w14:textFill>
        </w:rPr>
        <w:t>供应商及其现任法定代表人、主要负责人不得具有行贿犯罪记录；</w:t>
      </w:r>
    </w:p>
    <w:p w14:paraId="0B252B4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注：本项目不允许联合体参加</w:t>
      </w:r>
      <w:bookmarkEnd w:id="1"/>
      <w:r>
        <w:rPr>
          <w:rFonts w:hint="eastAsia" w:ascii="宋体" w:hAnsi="宋体" w:cs="宋体"/>
          <w:color w:val="000000" w:themeColor="text1"/>
          <w:sz w:val="24"/>
          <w:szCs w:val="24"/>
          <w:highlight w:val="none"/>
          <w14:textFill>
            <w14:solidFill>
              <w14:schemeClr w14:val="tx1"/>
            </w14:solidFill>
          </w14:textFill>
        </w:rPr>
        <w:t>。</w:t>
      </w:r>
    </w:p>
    <w:p w14:paraId="4A05EC24">
      <w:pPr>
        <w:pStyle w:val="6"/>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三、报价</w:t>
      </w:r>
    </w:p>
    <w:p w14:paraId="0C53E2B8">
      <w:pPr>
        <w:pStyle w:val="6"/>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color w:val="000000" w:themeColor="text1"/>
          <w:sz w:val="28"/>
          <w:szCs w:val="28"/>
          <w:highlight w:val="none"/>
          <w:lang w:eastAsia="zh-CN"/>
          <w14:textFill>
            <w14:solidFill>
              <w14:schemeClr w14:val="tx1"/>
            </w14:solidFill>
          </w14:textFill>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000000" w:themeColor="text1"/>
          <w:sz w:val="24"/>
          <w:szCs w:val="24"/>
          <w:highlight w:val="none"/>
          <w14:textFill>
            <w14:solidFill>
              <w14:schemeClr w14:val="tx1"/>
            </w14:solidFill>
          </w14:textFill>
        </w:rPr>
        <w:t>供应商所提供的</w:t>
      </w:r>
      <w:r>
        <w:rPr>
          <w:rFonts w:hint="eastAsia" w:ascii="宋体" w:hAnsi="宋体" w:eastAsia="宋体" w:cs="宋体"/>
          <w:color w:val="000000" w:themeColor="text1"/>
          <w:sz w:val="24"/>
          <w:szCs w:val="24"/>
          <w:highlight w:val="none"/>
          <w:lang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，必须满足文件规定</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对于不满足或不符合要求的报价，将视为无效报价</w:t>
      </w:r>
      <w:r>
        <w:rPr>
          <w:rFonts w:hint="eastAsia" w:ascii="宋体" w:hAnsi="宋体" w:eastAsia="宋体" w:cs="宋体"/>
          <w:color w:val="000000" w:themeColor="text1"/>
          <w:sz w:val="24"/>
          <w:szCs w:val="24"/>
          <w:highlight w:val="none"/>
          <w:lang w:eastAsia="zh-CN"/>
          <w14:textFill>
            <w14:solidFill>
              <w14:schemeClr w14:val="tx1"/>
            </w14:solidFill>
          </w14:textFill>
        </w:rPr>
        <w:t>，报价表格式如下：</w:t>
      </w:r>
      <w:r>
        <w:rPr>
          <w:rFonts w:hint="eastAsia" w:ascii="仿宋" w:hAnsi="仿宋" w:eastAsia="仿宋" w:cs="仿宋"/>
          <w:b/>
          <w:color w:val="000000" w:themeColor="text1"/>
          <w:sz w:val="36"/>
          <w:szCs w:val="36"/>
          <w:highlight w:val="none"/>
          <w14:textFill>
            <w14:solidFill>
              <w14:schemeClr w14:val="tx1"/>
            </w14:solidFill>
          </w14:textFill>
        </w:rPr>
        <w:t xml:space="preserve">  </w:t>
      </w:r>
    </w:p>
    <w:p w14:paraId="5EE47346">
      <w:pPr>
        <w:pStyle w:val="6"/>
        <w:jc w:val="both"/>
        <w:rPr>
          <w:rFonts w:hint="eastAsia" w:ascii="宋体" w:hAnsi="宋体" w:eastAsia="宋体" w:cs="宋体"/>
          <w:b/>
          <w:color w:val="000000" w:themeColor="text1"/>
          <w:sz w:val="36"/>
          <w:szCs w:val="36"/>
          <w:highlight w:val="none"/>
          <w:lang w:eastAsia="zh-CN"/>
          <w14:textFill>
            <w14:solidFill>
              <w14:schemeClr w14:val="tx1"/>
            </w14:solidFill>
          </w14:textFill>
        </w:rPr>
      </w:pPr>
    </w:p>
    <w:p w14:paraId="7C5783BA">
      <w:pPr>
        <w:pStyle w:val="6"/>
        <w:ind w:firstLine="694" w:firstLineChars="192"/>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成都市新都区第三人民医院2026年公共卫生间除臭服务采购项目报价表</w:t>
      </w:r>
    </w:p>
    <w:p w14:paraId="6606B795">
      <w:pPr>
        <w:pStyle w:val="6"/>
        <w:ind w:firstLine="694" w:firstLineChars="192"/>
        <w:jc w:val="center"/>
        <w:rPr>
          <w:rFonts w:hint="eastAsia" w:ascii="宋体" w:hAnsi="宋体" w:eastAsia="宋体" w:cs="宋体"/>
          <w:b/>
          <w:color w:val="000000" w:themeColor="text1"/>
          <w:sz w:val="36"/>
          <w:szCs w:val="36"/>
          <w:highlight w:val="none"/>
          <w14:textFill>
            <w14:solidFill>
              <w14:schemeClr w14:val="tx1"/>
            </w14:solidFill>
          </w14:textFill>
        </w:rPr>
      </w:pPr>
    </w:p>
    <w:tbl>
      <w:tblPr>
        <w:tblStyle w:val="11"/>
        <w:tblW w:w="52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37"/>
        <w:gridCol w:w="868"/>
        <w:gridCol w:w="1233"/>
        <w:gridCol w:w="2484"/>
        <w:gridCol w:w="3299"/>
        <w:gridCol w:w="3663"/>
      </w:tblGrid>
      <w:tr w14:paraId="342F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5" w:type="pct"/>
            <w:noWrap w:val="0"/>
            <w:vAlign w:val="center"/>
          </w:tcPr>
          <w:p w14:paraId="2CDC01E5">
            <w:pPr>
              <w:spacing w:line="480" w:lineRule="auto"/>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序号</w:t>
            </w:r>
          </w:p>
        </w:tc>
        <w:tc>
          <w:tcPr>
            <w:tcW w:w="910" w:type="pct"/>
            <w:noWrap w:val="0"/>
            <w:vAlign w:val="center"/>
          </w:tcPr>
          <w:p w14:paraId="0268F7EC">
            <w:pPr>
              <w:spacing w:line="480" w:lineRule="auto"/>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项目名称</w:t>
            </w:r>
          </w:p>
        </w:tc>
        <w:tc>
          <w:tcPr>
            <w:tcW w:w="288" w:type="pct"/>
            <w:noWrap w:val="0"/>
            <w:vAlign w:val="center"/>
          </w:tcPr>
          <w:p w14:paraId="44A60470">
            <w:pPr>
              <w:spacing w:line="480" w:lineRule="auto"/>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单位</w:t>
            </w:r>
          </w:p>
        </w:tc>
        <w:tc>
          <w:tcPr>
            <w:tcW w:w="410" w:type="pct"/>
            <w:noWrap w:val="0"/>
            <w:vAlign w:val="center"/>
          </w:tcPr>
          <w:p w14:paraId="5E383DA2">
            <w:pPr>
              <w:spacing w:line="480" w:lineRule="auto"/>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数量</w:t>
            </w:r>
            <w:r>
              <w:rPr>
                <w:rFonts w:hint="eastAsia" w:ascii="宋体" w:hAnsi="宋体" w:cs="宋体"/>
                <w:b/>
                <w:color w:val="000000" w:themeColor="text1"/>
                <w:sz w:val="24"/>
                <w:szCs w:val="24"/>
                <w:highlight w:val="none"/>
                <w:lang w:val="en-US" w:eastAsia="zh-CN"/>
                <w14:textFill>
                  <w14:solidFill>
                    <w14:schemeClr w14:val="tx1"/>
                  </w14:solidFill>
                </w14:textFill>
              </w:rPr>
              <w:t xml:space="preserve"> </w:t>
            </w:r>
          </w:p>
        </w:tc>
        <w:tc>
          <w:tcPr>
            <w:tcW w:w="826" w:type="pct"/>
            <w:noWrap w:val="0"/>
            <w:vAlign w:val="center"/>
          </w:tcPr>
          <w:p w14:paraId="7D894A5C">
            <w:pPr>
              <w:spacing w:line="480" w:lineRule="auto"/>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最高限价（元）</w:t>
            </w:r>
          </w:p>
        </w:tc>
        <w:tc>
          <w:tcPr>
            <w:tcW w:w="1097" w:type="pct"/>
            <w:noWrap w:val="0"/>
            <w:vAlign w:val="center"/>
          </w:tcPr>
          <w:p w14:paraId="7604C386">
            <w:pPr>
              <w:spacing w:line="480" w:lineRule="auto"/>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最终报价（元）</w:t>
            </w:r>
          </w:p>
        </w:tc>
        <w:tc>
          <w:tcPr>
            <w:tcW w:w="1219" w:type="pct"/>
            <w:noWrap w:val="0"/>
            <w:vAlign w:val="center"/>
          </w:tcPr>
          <w:p w14:paraId="519B905D">
            <w:pPr>
              <w:spacing w:line="480" w:lineRule="auto"/>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备注</w:t>
            </w:r>
          </w:p>
        </w:tc>
      </w:tr>
      <w:tr w14:paraId="2C32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exact"/>
          <w:jc w:val="center"/>
        </w:trPr>
        <w:tc>
          <w:tcPr>
            <w:tcW w:w="245" w:type="pct"/>
            <w:noWrap w:val="0"/>
            <w:vAlign w:val="center"/>
          </w:tcPr>
          <w:p w14:paraId="48065E2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p>
        </w:tc>
        <w:tc>
          <w:tcPr>
            <w:tcW w:w="910" w:type="pct"/>
            <w:noWrap w:val="0"/>
            <w:vAlign w:val="center"/>
          </w:tcPr>
          <w:p w14:paraId="3A9C3200">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成都市新都区第三人民医院2026年公共卫生间除臭服务采购项目</w:t>
            </w:r>
          </w:p>
        </w:tc>
        <w:tc>
          <w:tcPr>
            <w:tcW w:w="288" w:type="pct"/>
            <w:noWrap w:val="0"/>
            <w:vAlign w:val="center"/>
          </w:tcPr>
          <w:p w14:paraId="4C0BDF4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sz w:val="24"/>
                <w:szCs w:val="24"/>
                <w:highlight w:val="none"/>
                <w:lang w:val="en-US" w:eastAsia="zh-CN"/>
              </w:rPr>
              <w:t>项</w:t>
            </w:r>
          </w:p>
        </w:tc>
        <w:tc>
          <w:tcPr>
            <w:tcW w:w="410" w:type="pct"/>
            <w:noWrap w:val="0"/>
            <w:vAlign w:val="center"/>
          </w:tcPr>
          <w:p w14:paraId="57A64732">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sz w:val="24"/>
                <w:szCs w:val="24"/>
                <w:highlight w:val="none"/>
                <w:lang w:val="en-US" w:eastAsia="zh-CN"/>
              </w:rPr>
              <w:t>1</w:t>
            </w:r>
          </w:p>
        </w:tc>
        <w:tc>
          <w:tcPr>
            <w:tcW w:w="826" w:type="pct"/>
            <w:noWrap w:val="0"/>
            <w:vAlign w:val="center"/>
          </w:tcPr>
          <w:p w14:paraId="4AC2DD1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sz w:val="24"/>
                <w:szCs w:val="24"/>
                <w:highlight w:val="none"/>
                <w:lang w:val="en-US" w:eastAsia="zh-CN"/>
              </w:rPr>
              <w:t>28900元</w:t>
            </w:r>
          </w:p>
        </w:tc>
        <w:tc>
          <w:tcPr>
            <w:tcW w:w="1097" w:type="pct"/>
            <w:noWrap w:val="0"/>
            <w:vAlign w:val="center"/>
          </w:tcPr>
          <w:p w14:paraId="6595665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219" w:type="pct"/>
            <w:noWrap w:val="0"/>
            <w:vAlign w:val="center"/>
          </w:tcPr>
          <w:p w14:paraId="1E17BDA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sz w:val="22"/>
                <w:szCs w:val="22"/>
                <w:highlight w:val="none"/>
              </w:rPr>
              <w:t>须满足项目全部要求，否则为无效报价，详细需求见附件</w:t>
            </w:r>
            <w:r>
              <w:rPr>
                <w:rFonts w:hint="eastAsia" w:ascii="宋体" w:hAnsi="宋体" w:cs="宋体"/>
                <w:color w:val="000000"/>
                <w:sz w:val="22"/>
                <w:szCs w:val="22"/>
                <w:highlight w:val="none"/>
                <w:lang w:eastAsia="zh-CN"/>
              </w:rPr>
              <w:t>。</w:t>
            </w:r>
          </w:p>
        </w:tc>
      </w:tr>
      <w:tr w14:paraId="0F6C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000" w:type="pct"/>
            <w:gridSpan w:val="7"/>
            <w:noWrap w:val="0"/>
            <w:vAlign w:val="center"/>
          </w:tcPr>
          <w:p w14:paraId="48D0AF9E">
            <w:pPr>
              <w:spacing w:line="360" w:lineRule="auto"/>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总金额：</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大写（</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w:t>
            </w:r>
          </w:p>
        </w:tc>
      </w:tr>
    </w:tbl>
    <w:p w14:paraId="3D63A096">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注：所有报价均使用人民币，所报</w:t>
      </w:r>
      <w:r>
        <w:rPr>
          <w:rFonts w:hint="eastAsia" w:ascii="宋体" w:hAnsi="宋体" w:cs="宋体"/>
          <w:color w:val="000000" w:themeColor="text1"/>
          <w:sz w:val="24"/>
          <w:szCs w:val="24"/>
          <w:highlight w:val="none"/>
          <w:lang w:eastAsia="zh-CN"/>
          <w14:textFill>
            <w14:solidFill>
              <w14:schemeClr w14:val="tx1"/>
            </w14:solidFill>
          </w14:textFill>
        </w:rPr>
        <w:t>价格</w:t>
      </w:r>
      <w:r>
        <w:rPr>
          <w:rFonts w:hint="eastAsia" w:ascii="宋体" w:hAnsi="宋体" w:cs="宋体"/>
          <w:color w:val="000000" w:themeColor="text1"/>
          <w:sz w:val="24"/>
          <w:szCs w:val="24"/>
          <w:highlight w:val="none"/>
          <w14:textFill>
            <w14:solidFill>
              <w14:schemeClr w14:val="tx1"/>
            </w14:solidFill>
          </w14:textFill>
        </w:rPr>
        <w:t>包含</w:t>
      </w:r>
      <w:r>
        <w:rPr>
          <w:rFonts w:hint="eastAsia" w:ascii="宋体" w:hAnsi="宋体" w:cs="宋体"/>
          <w:color w:val="000000" w:themeColor="text1"/>
          <w:sz w:val="24"/>
          <w:szCs w:val="24"/>
          <w:highlight w:val="none"/>
          <w:lang w:eastAsia="zh-CN"/>
          <w14:textFill>
            <w14:solidFill>
              <w14:schemeClr w14:val="tx1"/>
            </w14:solidFill>
          </w14:textFill>
        </w:rPr>
        <w:t>人工、服务、税费等</w:t>
      </w:r>
      <w:r>
        <w:rPr>
          <w:rFonts w:hint="eastAsia" w:ascii="宋体" w:hAnsi="宋体" w:cs="宋体"/>
          <w:color w:val="000000" w:themeColor="text1"/>
          <w:sz w:val="24"/>
          <w:szCs w:val="24"/>
          <w:highlight w:val="none"/>
          <w14:textFill>
            <w14:solidFill>
              <w14:schemeClr w14:val="tx1"/>
            </w14:solidFill>
          </w14:textFill>
        </w:rPr>
        <w:t>所有费用。</w:t>
      </w:r>
    </w:p>
    <w:p w14:paraId="0C013C2F">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承诺：提供的</w:t>
      </w:r>
      <w:r>
        <w:rPr>
          <w:rFonts w:hint="eastAsia" w:ascii="宋体" w:hAnsi="宋体" w:cs="宋体"/>
          <w:color w:val="000000" w:themeColor="text1"/>
          <w:sz w:val="24"/>
          <w:szCs w:val="24"/>
          <w:highlight w:val="none"/>
          <w:lang w:eastAsia="zh-CN"/>
          <w14:textFill>
            <w14:solidFill>
              <w14:schemeClr w14:val="tx1"/>
            </w14:solidFill>
          </w14:textFill>
        </w:rPr>
        <w:t>服务符合国家及行业相关标准，</w:t>
      </w:r>
      <w:r>
        <w:rPr>
          <w:rFonts w:hint="eastAsia" w:ascii="宋体" w:hAnsi="宋体" w:cs="宋体"/>
          <w:color w:val="000000" w:themeColor="text1"/>
          <w:sz w:val="24"/>
          <w:szCs w:val="24"/>
          <w:highlight w:val="none"/>
          <w14:textFill>
            <w14:solidFill>
              <w14:schemeClr w14:val="tx1"/>
            </w14:solidFill>
          </w14:textFill>
        </w:rPr>
        <w:t>符合相关法律法规等要求。</w:t>
      </w:r>
    </w:p>
    <w:p w14:paraId="3A767FFD">
      <w:pPr>
        <w:rPr>
          <w:rFonts w:hint="eastAsia"/>
          <w:color w:val="000000" w:themeColor="text1"/>
          <w:sz w:val="20"/>
          <w:szCs w:val="22"/>
          <w:highlight w:val="none"/>
          <w14:textFill>
            <w14:solidFill>
              <w14:schemeClr w14:val="tx1"/>
            </w14:solidFill>
          </w14:textFill>
        </w:rPr>
      </w:pPr>
    </w:p>
    <w:p w14:paraId="2EEEF975">
      <w:pPr>
        <w:keepNext w:val="0"/>
        <w:keepLines w:val="0"/>
        <w:pageBreakBefore w:val="0"/>
        <w:widowControl w:val="0"/>
        <w:kinsoku/>
        <w:wordWrap/>
        <w:overflowPunct/>
        <w:topLinePunct w:val="0"/>
        <w:autoSpaceDE/>
        <w:autoSpaceDN/>
        <w:bidi w:val="0"/>
        <w:adjustRightInd/>
        <w:snapToGrid/>
        <w:spacing w:line="500" w:lineRule="exact"/>
        <w:ind w:right="560"/>
        <w:jc w:val="center"/>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14:paraId="354EDBB3">
      <w:pPr>
        <w:keepNext w:val="0"/>
        <w:keepLines w:val="0"/>
        <w:pageBreakBefore w:val="0"/>
        <w:widowControl w:val="0"/>
        <w:kinsoku/>
        <w:wordWrap/>
        <w:overflowPunct/>
        <w:topLinePunct w:val="0"/>
        <w:autoSpaceDE/>
        <w:autoSpaceDN/>
        <w:bidi w:val="0"/>
        <w:adjustRightInd/>
        <w:snapToGrid/>
        <w:spacing w:line="500" w:lineRule="exact"/>
        <w:ind w:right="560"/>
        <w:jc w:val="center"/>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供应商全称(盖章)：</w:t>
      </w:r>
    </w:p>
    <w:p w14:paraId="69416932">
      <w:pPr>
        <w:keepNext w:val="0"/>
        <w:keepLines w:val="0"/>
        <w:pageBreakBefore w:val="0"/>
        <w:widowControl w:val="0"/>
        <w:kinsoku/>
        <w:wordWrap/>
        <w:overflowPunct/>
        <w:topLinePunct w:val="0"/>
        <w:autoSpaceDE/>
        <w:autoSpaceDN/>
        <w:bidi w:val="0"/>
        <w:adjustRightInd/>
        <w:snapToGrid/>
        <w:spacing w:line="500" w:lineRule="exact"/>
        <w:ind w:firstLine="6960" w:firstLineChars="29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供应商全权代表(签字)：</w:t>
      </w:r>
    </w:p>
    <w:p w14:paraId="3DEC75F8">
      <w:pPr>
        <w:rPr>
          <w:rFonts w:hint="eastAsia" w:ascii="宋体" w:hAnsi="宋体" w:cs="宋体"/>
          <w:color w:val="000000" w:themeColor="text1"/>
          <w:sz w:val="28"/>
          <w:szCs w:val="28"/>
          <w:highlight w:val="none"/>
          <w14:textFill>
            <w14:solidFill>
              <w14:schemeClr w14:val="tx1"/>
            </w14:solidFill>
          </w14:textFill>
        </w:rPr>
        <w:sectPr>
          <w:headerReference r:id="rId5" w:type="default"/>
          <w:footerReference r:id="rId6" w:type="default"/>
          <w:pgSz w:w="16838" w:h="11906" w:orient="landscape"/>
          <w:pgMar w:top="1800" w:right="1440" w:bottom="1800" w:left="1440" w:header="851" w:footer="992" w:gutter="0"/>
          <w:cols w:space="720" w:num="1"/>
          <w:docGrid w:type="lines" w:linePitch="312" w:charSpace="0"/>
        </w:sectPr>
      </w:pPr>
    </w:p>
    <w:p w14:paraId="27D9B68C">
      <w:pPr>
        <w:numPr>
          <w:ilvl w:val="0"/>
          <w:numId w:val="1"/>
        </w:numPr>
        <w:spacing w:line="460" w:lineRule="exact"/>
        <w:ind w:firstLine="482" w:firstLineChars="200"/>
        <w:jc w:val="left"/>
        <w:rPr>
          <w:rFonts w:ascii="宋体" w:hAnsi="宋体" w:cs="宋体"/>
          <w:b/>
          <w:color w:val="000000"/>
          <w:kern w:val="44"/>
          <w:sz w:val="24"/>
          <w:lang w:bidi="ar"/>
        </w:rPr>
      </w:pPr>
      <w:r>
        <w:rPr>
          <w:rFonts w:hint="eastAsia" w:ascii="宋体" w:hAnsi="宋体" w:cs="宋体"/>
          <w:b/>
          <w:color w:val="000000"/>
          <w:kern w:val="44"/>
          <w:sz w:val="24"/>
          <w:lang w:eastAsia="zh-CN" w:bidi="ar"/>
        </w:rPr>
        <w:t>服务内容及要求</w:t>
      </w:r>
    </w:p>
    <w:p w14:paraId="26B54F47">
      <w:pPr>
        <w:pStyle w:val="3"/>
        <w:spacing w:line="360" w:lineRule="auto"/>
        <w:ind w:firstLine="48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（一）总体服务要求：</w:t>
      </w:r>
    </w:p>
    <w:p w14:paraId="2E4F01AD">
      <w:pPr>
        <w:pStyle w:val="3"/>
        <w:spacing w:line="360" w:lineRule="auto"/>
        <w:ind w:firstLine="480"/>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w:t>
      </w:r>
      <w:bookmarkStart w:id="2" w:name="OLE_LINK4"/>
      <w:r>
        <w:rPr>
          <w:rFonts w:hint="eastAsia" w:ascii="宋体" w:hAnsi="宋体" w:cs="宋体"/>
          <w:color w:val="000000" w:themeColor="text1"/>
          <w:sz w:val="24"/>
          <w:highlight w:val="none"/>
          <w:lang w:val="en-US" w:eastAsia="zh-CN"/>
          <w14:textFill>
            <w14:solidFill>
              <w14:schemeClr w14:val="tx1"/>
            </w14:solidFill>
          </w14:textFill>
        </w:rPr>
        <w:t>服务时段：</w:t>
      </w:r>
      <w:r>
        <w:rPr>
          <w:rFonts w:hint="eastAsia" w:ascii="宋体" w:hAnsi="宋体" w:cs="宋体"/>
          <w:color w:val="000000" w:themeColor="text1"/>
          <w:sz w:val="24"/>
          <w:highlight w:val="none"/>
          <w:lang w:val="zh-CN"/>
          <w14:textFill>
            <w14:solidFill>
              <w14:schemeClr w14:val="tx1"/>
            </w14:solidFill>
          </w14:textFill>
        </w:rPr>
        <w:t>周一至周日</w:t>
      </w:r>
      <w:r>
        <w:rPr>
          <w:rFonts w:hint="eastAsia" w:ascii="宋体" w:hAnsi="宋体" w:cs="宋体"/>
          <w:color w:val="000000" w:themeColor="text1"/>
          <w:sz w:val="24"/>
          <w:highlight w:val="none"/>
          <w:lang w:val="en-US" w:eastAsia="zh-CN"/>
          <w14:textFill>
            <w14:solidFill>
              <w14:schemeClr w14:val="tx1"/>
            </w14:solidFill>
          </w14:textFill>
        </w:rPr>
        <w:t>7：30-18:00，</w:t>
      </w:r>
      <w:r>
        <w:rPr>
          <w:rFonts w:hint="eastAsia" w:ascii="宋体" w:hAnsi="宋体" w:cs="宋体"/>
          <w:color w:val="000000" w:themeColor="text1"/>
          <w:sz w:val="24"/>
          <w:highlight w:val="none"/>
          <w:lang w:val="zh-CN"/>
          <w14:textFill>
            <w14:solidFill>
              <w14:schemeClr w14:val="tx1"/>
            </w14:solidFill>
          </w14:textFill>
        </w:rPr>
        <w:t>确保在</w:t>
      </w:r>
      <w:r>
        <w:rPr>
          <w:rFonts w:hint="eastAsia" w:ascii="宋体" w:hAnsi="宋体" w:cs="宋体"/>
          <w:color w:val="000000" w:themeColor="text1"/>
          <w:sz w:val="24"/>
          <w:highlight w:val="none"/>
          <w:lang w:val="en-US" w:eastAsia="zh-CN"/>
          <w14:textFill>
            <w14:solidFill>
              <w14:schemeClr w14:val="tx1"/>
            </w14:solidFill>
          </w14:textFill>
        </w:rPr>
        <w:t>此期间</w:t>
      </w:r>
      <w:r>
        <w:rPr>
          <w:rFonts w:hint="eastAsia" w:ascii="宋体" w:hAnsi="宋体" w:cs="宋体"/>
          <w:color w:val="000000" w:themeColor="text1"/>
          <w:sz w:val="24"/>
          <w:highlight w:val="none"/>
          <w:lang w:val="zh-CN"/>
          <w14:textFill>
            <w14:solidFill>
              <w14:schemeClr w14:val="tx1"/>
            </w14:solidFill>
          </w14:textFill>
        </w:rPr>
        <w:t>，设备正常运行达到100%</w:t>
      </w:r>
      <w:bookmarkEnd w:id="2"/>
      <w:r>
        <w:rPr>
          <w:rFonts w:hint="eastAsia" w:ascii="宋体" w:hAnsi="宋体" w:cs="宋体"/>
          <w:color w:val="000000" w:themeColor="text1"/>
          <w:sz w:val="24"/>
          <w:highlight w:val="none"/>
          <w:lang w:val="zh-CN"/>
          <w14:textFill>
            <w14:solidFill>
              <w14:schemeClr w14:val="tx1"/>
            </w14:solidFill>
          </w14:textFill>
        </w:rPr>
        <w:t>，效果持续有效，且无任何臭味异味</w:t>
      </w:r>
      <w:r>
        <w:rPr>
          <w:rFonts w:hint="eastAsia"/>
          <w:color w:val="000000" w:themeColor="text1"/>
          <w:highlight w:val="none"/>
          <w:lang w:eastAsia="zh-CN"/>
          <w14:textFill>
            <w14:solidFill>
              <w14:schemeClr w14:val="tx1"/>
            </w14:solidFill>
          </w14:textFill>
        </w:rPr>
        <w:t>。</w:t>
      </w:r>
    </w:p>
    <w:p w14:paraId="5B552982">
      <w:pPr>
        <w:pStyle w:val="3"/>
        <w:spacing w:line="360" w:lineRule="auto"/>
        <w:ind w:firstLine="48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2．除臭效果稳定达标，除臭服务及时、快速有效，确保每日门诊开放前30分钟，服务区域已无任何臭味异味。</w:t>
      </w:r>
    </w:p>
    <w:p w14:paraId="1D97E5A7">
      <w:pPr>
        <w:pStyle w:val="3"/>
        <w:spacing w:line="360" w:lineRule="auto"/>
        <w:ind w:firstLine="48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3．除臭服务措施对环境不造成二次污染。</w:t>
      </w:r>
    </w:p>
    <w:p w14:paraId="4A3E1D75">
      <w:pPr>
        <w:pStyle w:val="3"/>
        <w:spacing w:line="360" w:lineRule="auto"/>
        <w:ind w:firstLine="48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4．提供满足除臭服务所需的一切物资及人力：包含设备的安装、调试、清洁、维修维保，植物液供应及维护等。</w:t>
      </w:r>
    </w:p>
    <w:p w14:paraId="3247A24B">
      <w:pPr>
        <w:pStyle w:val="3"/>
        <w:spacing w:line="360" w:lineRule="auto"/>
        <w:ind w:firstLine="48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5．除臭服务涉及的耗材需确保安全性，应具备法定检测机构出具的安全检测报告，确保使用后对人体无毒无害。</w:t>
      </w:r>
    </w:p>
    <w:p w14:paraId="216A9C81">
      <w:pPr>
        <w:pStyle w:val="3"/>
        <w:spacing w:line="360" w:lineRule="auto"/>
        <w:ind w:firstLine="48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（二）除臭服务点位：</w:t>
      </w:r>
    </w:p>
    <w:p w14:paraId="37792DA3">
      <w:pPr>
        <w:pStyle w:val="3"/>
        <w:spacing w:line="360" w:lineRule="auto"/>
        <w:ind w:firstLine="48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val="zh-CN"/>
          <w14:textFill>
            <w14:solidFill>
              <w14:schemeClr w14:val="tx1"/>
            </w14:solidFill>
          </w14:textFill>
        </w:rPr>
        <w:t>住院部：</w:t>
      </w:r>
    </w:p>
    <w:p w14:paraId="34196D2D">
      <w:pPr>
        <w:pStyle w:val="3"/>
        <w:spacing w:line="360" w:lineRule="auto"/>
        <w:ind w:firstLine="48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一楼放射科男、女卫生间共2个；</w:t>
      </w:r>
    </w:p>
    <w:p w14:paraId="4BB8CC5F">
      <w:pPr>
        <w:pStyle w:val="3"/>
        <w:spacing w:line="360" w:lineRule="auto"/>
        <w:ind w:firstLine="48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二楼检验科男、女卫生间共2个；</w:t>
      </w:r>
    </w:p>
    <w:p w14:paraId="44E9C881">
      <w:pPr>
        <w:pStyle w:val="3"/>
        <w:spacing w:line="360" w:lineRule="auto"/>
        <w:ind w:firstLine="48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门急诊楼：</w:t>
      </w:r>
    </w:p>
    <w:p w14:paraId="63B35037">
      <w:pPr>
        <w:pStyle w:val="3"/>
        <w:spacing w:line="360" w:lineRule="auto"/>
        <w:ind w:firstLine="48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一楼急诊科男、女及第三卫生间共3个；</w:t>
      </w:r>
    </w:p>
    <w:p w14:paraId="23937832">
      <w:pPr>
        <w:pStyle w:val="3"/>
        <w:spacing w:line="360" w:lineRule="auto"/>
        <w:ind w:firstLine="48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儿科男、女卫生间共2个；</w:t>
      </w:r>
    </w:p>
    <w:p w14:paraId="4B883EA7">
      <w:pPr>
        <w:pStyle w:val="3"/>
        <w:numPr>
          <w:ilvl w:val="0"/>
          <w:numId w:val="0"/>
        </w:numPr>
        <w:spacing w:line="360" w:lineRule="auto"/>
        <w:ind w:firstLine="480" w:firstLineChars="200"/>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3.体检科：</w:t>
      </w:r>
    </w:p>
    <w:p w14:paraId="534CC432">
      <w:pPr>
        <w:pStyle w:val="3"/>
        <w:numPr>
          <w:ilvl w:val="0"/>
          <w:numId w:val="0"/>
        </w:numPr>
        <w:spacing w:line="360" w:lineRule="auto"/>
        <w:ind w:firstLine="480" w:firstLineChars="200"/>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男，女卫生间共2个；</w:t>
      </w:r>
    </w:p>
    <w:p w14:paraId="60EFBB53">
      <w:pPr>
        <w:pStyle w:val="3"/>
        <w:spacing w:line="360" w:lineRule="auto"/>
        <w:ind w:firstLine="48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合计11个除臭服务点位。</w:t>
      </w:r>
    </w:p>
    <w:p w14:paraId="4EF548B9">
      <w:pPr>
        <w:pStyle w:val="3"/>
        <w:shd w:val="clear"/>
        <w:spacing w:line="360" w:lineRule="auto"/>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（三）其他服务内容及要求</w:t>
      </w:r>
    </w:p>
    <w:p w14:paraId="529EDE4A">
      <w:pPr>
        <w:pStyle w:val="3"/>
        <w:shd w:val="clear"/>
        <w:spacing w:line="360" w:lineRule="auto"/>
        <w:ind w:firstLine="48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val="zh-CN"/>
          <w14:textFill>
            <w14:solidFill>
              <w14:schemeClr w14:val="tx1"/>
            </w14:solidFill>
          </w14:textFill>
        </w:rPr>
        <w:t>定期巡检与维护（设备运行保障）</w:t>
      </w:r>
    </w:p>
    <w:p w14:paraId="53163184">
      <w:pPr>
        <w:pStyle w:val="3"/>
        <w:shd w:val="clear"/>
        <w:spacing w:line="360" w:lineRule="auto"/>
        <w:ind w:firstLine="48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（1）日常运行检查：每月检查设备屏显、出雾状况、液位、设备外观及完整性，确保设备处于正常工作状态。</w:t>
      </w:r>
    </w:p>
    <w:p w14:paraId="69BD0B0A">
      <w:pPr>
        <w:pStyle w:val="3"/>
        <w:shd w:val="clear"/>
        <w:spacing w:line="360" w:lineRule="auto"/>
        <w:ind w:firstLine="48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）系统功能检查：每月检查智能控制系统是否正常，监测运行电流是否通畅，及时发现并处理潜在故障。</w:t>
      </w:r>
    </w:p>
    <w:p w14:paraId="6C43758D">
      <w:pPr>
        <w:pStyle w:val="3"/>
        <w:shd w:val="clear"/>
        <w:spacing w:line="360" w:lineRule="auto"/>
        <w:ind w:firstLine="48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val="zh-CN"/>
          <w14:textFill>
            <w14:solidFill>
              <w14:schemeClr w14:val="tx1"/>
            </w14:solidFill>
          </w14:textFill>
        </w:rPr>
        <w:t>）预防性维护：每月清洁设备，清洗出雾管路防止堵塞，并根据液位情况实时补充。</w:t>
      </w:r>
    </w:p>
    <w:p w14:paraId="198356BF">
      <w:pPr>
        <w:pStyle w:val="3"/>
        <w:shd w:val="clear"/>
        <w:spacing w:line="360" w:lineRule="auto"/>
        <w:ind w:firstLine="48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故障响应与修复（问题处理机制）</w:t>
      </w:r>
    </w:p>
    <w:p w14:paraId="0E12E31C">
      <w:pPr>
        <w:pStyle w:val="3"/>
        <w:spacing w:line="360" w:lineRule="auto"/>
        <w:ind w:left="0" w:leftChars="0" w:firstLine="480" w:firstLineChars="20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（1）及时修复：对巡检中发现的任何异常（如出雾异常、控制系统故障、设备损坏等）须及时修复、调整或更换配件。</w:t>
      </w:r>
    </w:p>
    <w:p w14:paraId="70F4D5FD">
      <w:pPr>
        <w:pStyle w:val="3"/>
        <w:shd w:val="clear"/>
        <w:spacing w:line="360" w:lineRule="auto"/>
        <w:ind w:firstLine="48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）主动排查：定期排查管路堵塞等问题，防患于未然。</w:t>
      </w:r>
    </w:p>
    <w:p w14:paraId="4267A302">
      <w:pPr>
        <w:pStyle w:val="3"/>
        <w:spacing w:line="360" w:lineRule="auto"/>
        <w:ind w:firstLine="48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紧急故障：</w:t>
      </w:r>
      <w:r>
        <w:rPr>
          <w:rFonts w:hint="eastAsia" w:ascii="宋体" w:hAnsi="宋体" w:cs="宋体"/>
          <w:color w:val="000000" w:themeColor="text1"/>
          <w:sz w:val="24"/>
          <w:highlight w:val="none"/>
          <w:lang w:val="zh-CN"/>
          <w14:textFill>
            <w14:solidFill>
              <w14:schemeClr w14:val="tx1"/>
            </w14:solidFill>
          </w14:textFill>
        </w:rPr>
        <w:t>配备2台备用设备，若设备</w:t>
      </w:r>
      <w:r>
        <w:rPr>
          <w:rFonts w:hint="eastAsia" w:ascii="宋体" w:hAnsi="宋体" w:cs="宋体"/>
          <w:color w:val="000000" w:themeColor="text1"/>
          <w:sz w:val="24"/>
          <w:highlight w:val="none"/>
          <w:lang w:val="en-US" w:eastAsia="zh-CN"/>
          <w14:textFill>
            <w14:solidFill>
              <w14:schemeClr w14:val="tx1"/>
            </w14:solidFill>
          </w14:textFill>
        </w:rPr>
        <w:t>无法维修</w:t>
      </w:r>
      <w:r>
        <w:rPr>
          <w:rFonts w:hint="eastAsia" w:ascii="宋体" w:hAnsi="宋体" w:cs="宋体"/>
          <w:color w:val="000000" w:themeColor="text1"/>
          <w:sz w:val="24"/>
          <w:highlight w:val="none"/>
          <w:lang w:val="zh-CN"/>
          <w14:textFill>
            <w14:solidFill>
              <w14:schemeClr w14:val="tx1"/>
            </w14:solidFill>
          </w14:textFill>
        </w:rPr>
        <w:t>时，确保2小时</w:t>
      </w:r>
      <w:r>
        <w:rPr>
          <w:rFonts w:hint="eastAsia" w:ascii="宋体" w:hAnsi="宋体" w:cs="宋体"/>
          <w:color w:val="000000" w:themeColor="text1"/>
          <w:sz w:val="24"/>
          <w:highlight w:val="none"/>
          <w:lang w:val="en-US" w:eastAsia="zh-CN"/>
          <w14:textFill>
            <w14:solidFill>
              <w14:schemeClr w14:val="tx1"/>
            </w14:solidFill>
          </w14:textFill>
        </w:rPr>
        <w:t>内更换设备，</w:t>
      </w:r>
      <w:r>
        <w:rPr>
          <w:rFonts w:hint="eastAsia" w:ascii="宋体" w:hAnsi="宋体" w:cs="宋体"/>
          <w:color w:val="000000" w:themeColor="text1"/>
          <w:sz w:val="24"/>
          <w:highlight w:val="none"/>
          <w:lang w:val="zh-CN"/>
          <w14:textFill>
            <w14:solidFill>
              <w14:schemeClr w14:val="tx1"/>
            </w14:solidFill>
          </w14:textFill>
        </w:rPr>
        <w:t>恢复至正常。</w:t>
      </w:r>
    </w:p>
    <w:p w14:paraId="6DDFB723">
      <w:pPr>
        <w:pStyle w:val="3"/>
        <w:shd w:val="clear"/>
        <w:spacing w:line="360" w:lineRule="auto"/>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val="zh-CN"/>
          <w14:textFill>
            <w14:solidFill>
              <w14:schemeClr w14:val="tx1"/>
            </w14:solidFill>
          </w14:textFill>
        </w:rPr>
        <w:t>服务记录与文档管理（过程留痕与归档）</w:t>
      </w:r>
    </w:p>
    <w:p w14:paraId="7C155E00">
      <w:pPr>
        <w:pStyle w:val="3"/>
        <w:shd w:val="clear"/>
        <w:spacing w:line="360" w:lineRule="auto"/>
        <w:ind w:firstLine="48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（1）月度图文记录：每月形成除臭服务图文记录，以书面形式提交采购人。</w:t>
      </w:r>
    </w:p>
    <w:p w14:paraId="13FFC641">
      <w:pPr>
        <w:pStyle w:val="3"/>
        <w:shd w:val="clear"/>
        <w:spacing w:line="360" w:lineRule="auto"/>
        <w:ind w:firstLine="48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lang w:val="zh-CN"/>
          <w14:textFill>
            <w14:solidFill>
              <w14:schemeClr w14:val="tx1"/>
            </w14:solidFill>
          </w14:textFill>
        </w:rPr>
        <w:t>行政检查支持（应急与配合义务）</w:t>
      </w:r>
    </w:p>
    <w:p w14:paraId="2841471D">
      <w:pPr>
        <w:pStyle w:val="3"/>
        <w:shd w:val="clear"/>
        <w:spacing w:line="360" w:lineRule="auto"/>
        <w:ind w:firstLine="48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（1）答疑支持：在上级行政主管部门进行检查时，需协助采购人进行必要的答疑与配合工作。</w:t>
      </w:r>
    </w:p>
    <w:p w14:paraId="14E7DC85">
      <w:pPr>
        <w:pStyle w:val="3"/>
        <w:spacing w:line="360" w:lineRule="auto"/>
        <w:ind w:firstLine="48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（四）设备和耗材要求</w:t>
      </w:r>
    </w:p>
    <w:p w14:paraId="35328AE0">
      <w:pPr>
        <w:pStyle w:val="3"/>
        <w:spacing w:line="360" w:lineRule="auto"/>
        <w:ind w:firstLine="48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除臭设备及技术</w:t>
      </w:r>
    </w:p>
    <w:p w14:paraId="3FDEA2D3">
      <w:pPr>
        <w:pStyle w:val="3"/>
        <w:spacing w:line="360" w:lineRule="auto"/>
        <w:ind w:firstLine="48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）设备整机安装为壁挂式，</w:t>
      </w:r>
      <w:r>
        <w:rPr>
          <w:rFonts w:hint="eastAsia" w:ascii="宋体" w:hAnsi="宋体" w:cs="宋体"/>
          <w:color w:val="000000" w:themeColor="text1"/>
          <w:sz w:val="24"/>
          <w:lang w:val="en-US" w:eastAsia="zh-CN"/>
          <w14:textFill>
            <w14:solidFill>
              <w14:schemeClr w14:val="tx1"/>
            </w14:solidFill>
          </w14:textFill>
        </w:rPr>
        <w:t>需</w:t>
      </w:r>
      <w:r>
        <w:rPr>
          <w:rFonts w:hint="eastAsia" w:ascii="宋体" w:hAnsi="宋体" w:cs="宋体"/>
          <w:color w:val="000000" w:themeColor="text1"/>
          <w:sz w:val="24"/>
          <w:lang w:val="zh-CN"/>
          <w14:textFill>
            <w14:solidFill>
              <w14:schemeClr w14:val="tx1"/>
            </w14:solidFill>
          </w14:textFill>
        </w:rPr>
        <w:t>满足医院不同空间大小的公共卫生间的除臭需求，须具备工作状态的显示功能；</w:t>
      </w:r>
    </w:p>
    <w:p w14:paraId="2A8CAD5E">
      <w:pPr>
        <w:pStyle w:val="3"/>
        <w:spacing w:line="360" w:lineRule="auto"/>
        <w:ind w:firstLine="48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）除臭设备可内置除臭除味的纯植物原液，除臭设备使用后，公共卫生间内空气质量达到GB/T17217—2021《城市公共厕所卫生标准》规定的二类标准；</w:t>
      </w:r>
    </w:p>
    <w:p w14:paraId="451B1C13">
      <w:pPr>
        <w:pStyle w:val="3"/>
        <w:spacing w:line="360" w:lineRule="auto"/>
        <w:ind w:firstLine="48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植物液符合以下要求</w:t>
      </w:r>
    </w:p>
    <w:p w14:paraId="0D0E16F2">
      <w:pPr>
        <w:pStyle w:val="3"/>
        <w:spacing w:line="360" w:lineRule="auto"/>
        <w:ind w:firstLine="48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）植物液必须为原液，非稀释后溶液；</w:t>
      </w:r>
    </w:p>
    <w:p w14:paraId="0E2374AA">
      <w:pPr>
        <w:pStyle w:val="3"/>
        <w:spacing w:line="360" w:lineRule="auto"/>
        <w:ind w:firstLine="48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）植物液香型清新淡雅，至少具备3种及以上香型，可供选型。</w:t>
      </w:r>
    </w:p>
    <w:p w14:paraId="755D81FA">
      <w:pPr>
        <w:pStyle w:val="22"/>
        <w:spacing w:line="360" w:lineRule="auto"/>
        <w:ind w:left="239" w:leftChars="114" w:firstLine="0" w:firstLineChars="0"/>
        <w:rPr>
          <w:rFonts w:hAnsi="宋体"/>
          <w:b/>
          <w:bCs/>
          <w:color w:val="000000" w:themeColor="text1"/>
          <w:kern w:val="2"/>
          <w14:textFill>
            <w14:solidFill>
              <w14:schemeClr w14:val="tx1"/>
            </w14:solidFill>
          </w14:textFill>
        </w:rPr>
      </w:pPr>
      <w:r>
        <w:rPr>
          <w:rFonts w:hint="eastAsia" w:hAnsi="宋体"/>
          <w:b/>
          <w:bCs/>
          <w:color w:val="000000" w:themeColor="text1"/>
          <w14:textFill>
            <w14:solidFill>
              <w14:schemeClr w14:val="tx1"/>
            </w14:solidFill>
          </w14:textFill>
        </w:rPr>
        <w:t>五</w:t>
      </w:r>
      <w:r>
        <w:rPr>
          <w:rFonts w:hAnsi="宋体"/>
          <w:b/>
          <w:bCs/>
          <w:color w:val="000000" w:themeColor="text1"/>
          <w:kern w:val="2"/>
          <w14:textFill>
            <w14:solidFill>
              <w14:schemeClr w14:val="tx1"/>
            </w14:solidFill>
          </w14:textFill>
        </w:rPr>
        <w:t>、商务要求</w:t>
      </w:r>
    </w:p>
    <w:p w14:paraId="4547FEDC">
      <w:pPr>
        <w:pStyle w:val="3"/>
        <w:spacing w:line="360" w:lineRule="auto"/>
        <w:ind w:firstLine="48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1.服务期限：合同签订后一年。</w:t>
      </w:r>
    </w:p>
    <w:p w14:paraId="540B5A6E">
      <w:pPr>
        <w:pStyle w:val="3"/>
        <w:spacing w:line="360" w:lineRule="auto"/>
        <w:ind w:firstLine="48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2.服务地点：采购人指定地点。</w:t>
      </w:r>
    </w:p>
    <w:p w14:paraId="3CC721D9">
      <w:pPr>
        <w:pStyle w:val="3"/>
        <w:spacing w:line="360" w:lineRule="auto"/>
        <w:ind w:firstLine="48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3.付款方式：</w:t>
      </w:r>
      <w:r>
        <w:rPr>
          <w:rFonts w:hint="eastAsia" w:ascii="宋体" w:hAnsi="宋体" w:cs="宋体"/>
          <w:color w:val="000000" w:themeColor="text1"/>
          <w:sz w:val="24"/>
          <w:lang w:val="zh-CN" w:eastAsia="zh-CN"/>
          <w14:textFill>
            <w14:solidFill>
              <w14:schemeClr w14:val="tx1"/>
            </w14:solidFill>
          </w14:textFill>
        </w:rPr>
        <w:t>合同签订后采购人向供应商支付合同金额的</w:t>
      </w:r>
      <w:r>
        <w:rPr>
          <w:rFonts w:hint="eastAsia" w:ascii="宋体" w:hAnsi="宋体" w:cs="宋体"/>
          <w:color w:val="000000" w:themeColor="text1"/>
          <w:sz w:val="24"/>
          <w:lang w:val="en-US" w:eastAsia="zh-CN"/>
          <w14:textFill>
            <w14:solidFill>
              <w14:schemeClr w14:val="tx1"/>
            </w14:solidFill>
          </w14:textFill>
        </w:rPr>
        <w:t>40%作为预付款，</w:t>
      </w:r>
      <w:r>
        <w:rPr>
          <w:rFonts w:hint="eastAsia" w:ascii="宋体" w:hAnsi="宋体" w:cs="宋体"/>
          <w:color w:val="000000" w:themeColor="text1"/>
          <w:sz w:val="24"/>
          <w:highlight w:val="none"/>
          <w:lang w:val="en-US" w:eastAsia="zh-CN"/>
          <w14:textFill>
            <w14:solidFill>
              <w14:schemeClr w14:val="tx1"/>
            </w14:solidFill>
          </w14:textFill>
        </w:rPr>
        <w:t>服务期满验收合格后支付尾款60%</w:t>
      </w:r>
      <w:r>
        <w:rPr>
          <w:rFonts w:hint="eastAsia" w:ascii="宋体" w:hAnsi="宋体" w:cs="宋体"/>
          <w:color w:val="000000" w:themeColor="text1"/>
          <w:sz w:val="24"/>
          <w:highlight w:val="none"/>
          <w:lang w:val="zh-CN"/>
          <w14:textFill>
            <w14:solidFill>
              <w14:schemeClr w14:val="tx1"/>
            </w14:solidFill>
          </w14:textFill>
        </w:rPr>
        <w:t>，供应商向采购人提供合法有效完整的完税发</w:t>
      </w:r>
      <w:r>
        <w:rPr>
          <w:rFonts w:hint="eastAsia" w:ascii="宋体" w:hAnsi="宋体" w:cs="宋体"/>
          <w:color w:val="000000" w:themeColor="text1"/>
          <w:sz w:val="24"/>
          <w:lang w:val="zh-CN"/>
          <w14:textFill>
            <w14:solidFill>
              <w14:schemeClr w14:val="tx1"/>
            </w14:solidFill>
          </w14:textFill>
        </w:rPr>
        <w:t>票及凭证资料，采购人在收到供应商发票后</w:t>
      </w:r>
      <w:r>
        <w:rPr>
          <w:rFonts w:hint="eastAsia" w:ascii="宋体" w:hAnsi="宋体" w:cs="宋体"/>
          <w:color w:val="000000" w:themeColor="text1"/>
          <w:sz w:val="24"/>
          <w:lang w:val="en-US" w:eastAsia="zh-CN"/>
          <w14:textFill>
            <w14:solidFill>
              <w14:schemeClr w14:val="tx1"/>
            </w14:solidFill>
          </w14:textFill>
        </w:rPr>
        <w:t>10个工作日内付款，</w:t>
      </w:r>
      <w:r>
        <w:rPr>
          <w:rFonts w:hint="eastAsia" w:ascii="宋体" w:hAnsi="宋体" w:cs="宋体"/>
          <w:color w:val="000000" w:themeColor="text1"/>
          <w:sz w:val="24"/>
          <w:lang w:val="zh-CN"/>
          <w14:textFill>
            <w14:solidFill>
              <w14:schemeClr w14:val="tx1"/>
            </w14:solidFill>
          </w14:textFill>
        </w:rPr>
        <w:t>因供应商单方面没有准备完整的完税发票或凭证资料造成付款延时由供应商承担一切后果，采购人不承担任何违约责任。供应商指定收款账户信息详见尾页签章处。供应商应当承担的违约金、赔偿金等，采购人有权在应付未付款项中直接抵扣。</w:t>
      </w:r>
    </w:p>
    <w:p w14:paraId="7674A22E">
      <w:pPr>
        <w:pStyle w:val="3"/>
        <w:spacing w:line="360" w:lineRule="auto"/>
        <w:ind w:firstLine="48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4验收办法：成交供应商与采购人参照《财政部关于进一步加强政府采购需求和履约验收管理的指导意见》（财库〔2016〕205号）的要求进行验收。</w:t>
      </w:r>
    </w:p>
    <w:p w14:paraId="66DF2EC7">
      <w:pPr>
        <w:pStyle w:val="3"/>
        <w:spacing w:line="360" w:lineRule="auto"/>
        <w:ind w:firstLine="480"/>
        <w:rPr>
          <w:rFonts w:hint="eastAsia" w:ascii="宋体" w:hAnsi="宋体" w:cs="宋体"/>
          <w:b/>
          <w:bCs/>
          <w:color w:val="000000" w:themeColor="text1"/>
          <w:kern w:val="0"/>
          <w:sz w:val="28"/>
          <w:szCs w:val="28"/>
          <w:highlight w:val="none"/>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lang w:val="zh-CN"/>
          <w14:textFill>
            <w14:solidFill>
              <w14:schemeClr w14:val="tx1"/>
            </w14:solidFill>
          </w14:textFill>
        </w:rPr>
        <w:t>验收标准：按国家有关规定、</w:t>
      </w:r>
      <w:r>
        <w:rPr>
          <w:rFonts w:hint="eastAsia" w:ascii="宋体" w:hAnsi="宋体" w:cs="宋体"/>
          <w:color w:val="000000" w:themeColor="text1"/>
          <w:sz w:val="24"/>
          <w:lang w:val="zh-CN" w:eastAsia="zh-CN"/>
          <w14:textFill>
            <w14:solidFill>
              <w14:schemeClr w14:val="tx1"/>
            </w14:solidFill>
          </w14:textFill>
        </w:rPr>
        <w:t>比选</w:t>
      </w:r>
      <w:r>
        <w:rPr>
          <w:rFonts w:hint="eastAsia" w:ascii="宋体" w:hAnsi="宋体" w:cs="宋体"/>
          <w:color w:val="000000" w:themeColor="text1"/>
          <w:sz w:val="24"/>
          <w:lang w:val="zh-CN"/>
          <w14:textFill>
            <w14:solidFill>
              <w14:schemeClr w14:val="tx1"/>
            </w14:solidFill>
          </w14:textFill>
        </w:rPr>
        <w:t>文件的服务内容及要求、供应商的响应文件以及合同约定标准进行验收。</w:t>
      </w:r>
    </w:p>
    <w:p w14:paraId="3B580F6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4B28102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1D81457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507F599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1DFFEF0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0933BFB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3162E15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3732F1F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6A25A78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1A497BA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70FBC21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7F7BC58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53847EB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0FE7433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76AEF2F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562B091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21AF20F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6936F35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2D36293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72CD03E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7CE4547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7C69B5D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36EC13D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395B99D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08BFDCD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38CA01A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cs="宋体"/>
          <w:b/>
          <w:bCs/>
          <w:color w:val="000000" w:themeColor="text1"/>
          <w:kern w:val="0"/>
          <w:sz w:val="28"/>
          <w:szCs w:val="28"/>
          <w:highlight w:val="none"/>
          <w:lang w:eastAsia="zh-CN"/>
          <w14:textFill>
            <w14:solidFill>
              <w14:schemeClr w14:val="tx1"/>
            </w14:solidFill>
          </w14:textFill>
        </w:rPr>
      </w:pPr>
    </w:p>
    <w:p w14:paraId="6AA29EE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0" w:firstLineChars="0"/>
        <w:jc w:val="center"/>
        <w:textAlignment w:val="auto"/>
        <w:rPr>
          <w:rFonts w:hint="eastAsia" w:ascii="宋体" w:hAnsi="宋体" w:eastAsia="宋体" w:cs="宋体"/>
          <w:b/>
          <w:bCs/>
          <w:color w:val="000000" w:themeColor="text1"/>
          <w:kern w:val="0"/>
          <w:sz w:val="28"/>
          <w:szCs w:val="28"/>
          <w:highlight w:val="none"/>
          <w:lang w:eastAsia="zh-CN"/>
          <w14:textFill>
            <w14:solidFill>
              <w14:schemeClr w14:val="tx1"/>
            </w14:solidFill>
          </w14:textFill>
        </w:rPr>
      </w:pPr>
      <w:r>
        <w:rPr>
          <w:rFonts w:hint="eastAsia" w:ascii="宋体" w:hAnsi="宋体" w:cs="宋体"/>
          <w:b/>
          <w:bCs/>
          <w:color w:val="000000" w:themeColor="text1"/>
          <w:kern w:val="0"/>
          <w:sz w:val="28"/>
          <w:szCs w:val="28"/>
          <w:highlight w:val="none"/>
          <w:lang w:eastAsia="zh-CN"/>
          <w14:textFill>
            <w14:solidFill>
              <w14:schemeClr w14:val="tx1"/>
            </w14:solidFill>
          </w14:textFill>
        </w:rPr>
        <w:t>六</w:t>
      </w:r>
      <w:r>
        <w:rPr>
          <w:rFonts w:hint="eastAsia" w:ascii="宋体" w:hAnsi="宋体" w:eastAsia="宋体" w:cs="宋体"/>
          <w:b/>
          <w:bCs/>
          <w:color w:val="000000" w:themeColor="text1"/>
          <w:kern w:val="0"/>
          <w:sz w:val="28"/>
          <w:szCs w:val="28"/>
          <w:highlight w:val="none"/>
          <w:lang w:eastAsia="zh-CN"/>
          <w14:textFill>
            <w14:solidFill>
              <w14:schemeClr w14:val="tx1"/>
            </w14:solidFill>
          </w14:textFill>
        </w:rPr>
        <w:t>、资格承诺函</w:t>
      </w:r>
    </w:p>
    <w:p w14:paraId="321864AC">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p>
    <w:p w14:paraId="3A28565F">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致：成都市新都区第三人民医院</w:t>
      </w:r>
    </w:p>
    <w:p w14:paraId="6AE41EB4">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根据贵方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我公司作为供应商向贵方提供完全满足技术需求的价格报价表一份，并保证所提供的全部文件内容真实有效，且资质证件完全符合国家和行业相关规定。如经查实下述承诺的内容事项存在虚假，我单位愿意接受以提供虚假材料谋取中标追究法律责任。</w:t>
      </w:r>
    </w:p>
    <w:p w14:paraId="5E7EB268">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据此函，我公司承诺如下：</w:t>
      </w:r>
    </w:p>
    <w:p w14:paraId="72808EC4">
      <w:pPr>
        <w:keepNext w:val="0"/>
        <w:keepLines w:val="0"/>
        <w:pageBreakBefore w:val="0"/>
        <w:kinsoku/>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我们已详细审阅全部</w:t>
      </w:r>
      <w:r>
        <w:rPr>
          <w:rFonts w:hint="eastAsia" w:ascii="宋体" w:hAnsi="宋体" w:eastAsia="宋体" w:cs="宋体"/>
          <w:color w:val="000000" w:themeColor="text1"/>
          <w:sz w:val="24"/>
          <w:szCs w:val="24"/>
          <w:highlight w:val="none"/>
          <w:lang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文件，且完全理解并同意放弃对这方面有不明及误解的权利</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BA492FB">
      <w:pPr>
        <w:keepNext w:val="0"/>
        <w:keepLines w:val="0"/>
        <w:pageBreakBefore w:val="0"/>
        <w:kinsoku/>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我们同意按照</w:t>
      </w:r>
      <w:r>
        <w:rPr>
          <w:rFonts w:hint="eastAsia" w:ascii="宋体" w:hAnsi="宋体" w:eastAsia="宋体" w:cs="宋体"/>
          <w:color w:val="000000" w:themeColor="text1"/>
          <w:sz w:val="24"/>
          <w:szCs w:val="24"/>
          <w:highlight w:val="none"/>
          <w:lang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文件要求，</w:t>
      </w:r>
      <w:r>
        <w:rPr>
          <w:rFonts w:hint="eastAsia" w:ascii="宋体" w:hAnsi="宋体" w:eastAsia="宋体" w:cs="宋体"/>
          <w:color w:val="000000" w:themeColor="text1"/>
          <w:sz w:val="24"/>
          <w:szCs w:val="24"/>
          <w:highlight w:val="none"/>
          <w:lang w:eastAsia="zh-CN"/>
          <w14:textFill>
            <w14:solidFill>
              <w14:schemeClr w14:val="tx1"/>
            </w14:solidFill>
          </w14:textFill>
        </w:rPr>
        <w:t>提供的服务具有合法性，符合国家及行业相关技术标准及要求；</w:t>
      </w:r>
    </w:p>
    <w:p w14:paraId="78BA4023">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3.具有独立承担民事责任的能力； </w:t>
      </w:r>
    </w:p>
    <w:p w14:paraId="3002C8BB">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4.具有良好的商业信誉和健全的财务会计制度； </w:t>
      </w:r>
    </w:p>
    <w:p w14:paraId="79747890">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5.具有履行合同所必需的设备和专业技术能力； </w:t>
      </w:r>
    </w:p>
    <w:p w14:paraId="2EA94758">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6.有依法缴纳税收和社会保障资金的良好记录； </w:t>
      </w:r>
    </w:p>
    <w:p w14:paraId="3575F10F">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7.参加采购活动前三年内，在经营活动中没有违法（失信）记录；</w:t>
      </w:r>
    </w:p>
    <w:p w14:paraId="5BC95F46">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8.供应商及所投产品还需符合法律、行政法规规定的其他条件；</w:t>
      </w:r>
    </w:p>
    <w:p w14:paraId="46C360ED">
      <w:pPr>
        <w:tabs>
          <w:tab w:val="left" w:pos="420"/>
        </w:tabs>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9.公司及现任法定代表人、主要负责人没有行贿犯罪记录。</w:t>
      </w:r>
    </w:p>
    <w:p w14:paraId="21BA1A46">
      <w:pPr>
        <w:spacing w:line="460" w:lineRule="exact"/>
        <w:ind w:firstLine="480" w:firstLineChars="200"/>
        <w:jc w:val="right"/>
        <w:rPr>
          <w:rFonts w:hint="eastAsia" w:ascii="宋体" w:hAnsi="宋体" w:eastAsia="宋体" w:cs="宋体"/>
          <w:color w:val="000000" w:themeColor="text1"/>
          <w:sz w:val="24"/>
          <w:szCs w:val="24"/>
          <w:highlight w:val="none"/>
          <w14:textFill>
            <w14:solidFill>
              <w14:schemeClr w14:val="tx1"/>
            </w14:solidFill>
          </w14:textFill>
        </w:rPr>
      </w:pPr>
    </w:p>
    <w:p w14:paraId="27A73453">
      <w:pPr>
        <w:spacing w:line="460" w:lineRule="exact"/>
        <w:ind w:firstLine="480" w:firstLineChars="200"/>
        <w:jc w:val="right"/>
        <w:rPr>
          <w:rFonts w:hint="eastAsia" w:ascii="宋体" w:hAnsi="宋体" w:eastAsia="宋体" w:cs="宋体"/>
          <w:color w:val="000000" w:themeColor="text1"/>
          <w:sz w:val="24"/>
          <w:szCs w:val="24"/>
          <w:highlight w:val="none"/>
          <w14:textFill>
            <w14:solidFill>
              <w14:schemeClr w14:val="tx1"/>
            </w14:solidFill>
          </w14:textFill>
        </w:rPr>
      </w:pPr>
    </w:p>
    <w:p w14:paraId="121A4491">
      <w:pPr>
        <w:spacing w:line="460" w:lineRule="exact"/>
        <w:ind w:firstLine="480" w:firstLineChars="200"/>
        <w:jc w:val="right"/>
        <w:rPr>
          <w:rFonts w:hint="eastAsia" w:ascii="宋体" w:hAnsi="宋体" w:eastAsia="宋体" w:cs="宋体"/>
          <w:color w:val="000000" w:themeColor="text1"/>
          <w:sz w:val="24"/>
          <w:szCs w:val="24"/>
          <w:highlight w:val="none"/>
          <w14:textFill>
            <w14:solidFill>
              <w14:schemeClr w14:val="tx1"/>
            </w14:solidFill>
          </w14:textFill>
        </w:rPr>
      </w:pPr>
    </w:p>
    <w:p w14:paraId="37ABF9D7">
      <w:pPr>
        <w:spacing w:line="460" w:lineRule="exact"/>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供应商全称(盖章)：</w:t>
      </w:r>
    </w:p>
    <w:p w14:paraId="2321AF55">
      <w:pPr>
        <w:spacing w:line="460" w:lineRule="exact"/>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供应商代理人(签字)：</w:t>
      </w:r>
    </w:p>
    <w:p w14:paraId="79BF4F0D">
      <w:pPr>
        <w:wordWrap w:val="0"/>
        <w:spacing w:line="460" w:lineRule="exact"/>
        <w:ind w:firstLine="480" w:firstLineChars="200"/>
        <w:jc w:val="right"/>
        <w:rPr>
          <w:rFonts w:hint="eastAsia" w:ascii="仿宋" w:hAnsi="仿宋" w:eastAsia="仿宋" w:cs="仿宋"/>
          <w:b/>
          <w:color w:val="000000" w:themeColor="text1"/>
          <w:sz w:val="28"/>
          <w:szCs w:val="28"/>
          <w:highlight w:val="none"/>
          <w:lang w:eastAsia="zh-CN"/>
          <w14:textFill>
            <w14:solidFill>
              <w14:schemeClr w14:val="tx1"/>
            </w14:solidFill>
          </w14:textFill>
        </w:rPr>
        <w:sectPr>
          <w:pgSz w:w="11906" w:h="16838"/>
          <w:pgMar w:top="1440" w:right="1803" w:bottom="1440" w:left="1803" w:header="851" w:footer="992" w:gutter="0"/>
          <w:cols w:space="720" w:num="1"/>
          <w:rtlGutter w:val="0"/>
          <w:docGrid w:type="lines" w:linePitch="317" w:charSpace="0"/>
        </w:sect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05D846D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281" w:firstLineChars="100"/>
        <w:jc w:val="center"/>
        <w:textAlignment w:val="auto"/>
        <w:rPr>
          <w:rFonts w:hint="eastAsia" w:ascii="宋体" w:hAnsi="宋体" w:eastAsia="宋体" w:cs="宋体"/>
          <w:b/>
          <w:bCs/>
          <w:color w:val="000000" w:themeColor="text1"/>
          <w:kern w:val="0"/>
          <w:sz w:val="28"/>
          <w:szCs w:val="28"/>
          <w:highlight w:val="none"/>
          <w:lang w:eastAsia="zh-CN"/>
          <w14:textFill>
            <w14:solidFill>
              <w14:schemeClr w14:val="tx1"/>
            </w14:solidFill>
          </w14:textFill>
        </w:rPr>
      </w:pPr>
      <w:r>
        <w:rPr>
          <w:rFonts w:hint="eastAsia" w:ascii="宋体" w:hAnsi="宋体" w:cs="宋体"/>
          <w:b/>
          <w:bCs/>
          <w:color w:val="000000" w:themeColor="text1"/>
          <w:kern w:val="0"/>
          <w:sz w:val="28"/>
          <w:szCs w:val="28"/>
          <w:highlight w:val="none"/>
          <w:lang w:eastAsia="zh-CN"/>
          <w14:textFill>
            <w14:solidFill>
              <w14:schemeClr w14:val="tx1"/>
            </w14:solidFill>
          </w14:textFill>
        </w:rPr>
        <w:t>七</w:t>
      </w:r>
      <w:r>
        <w:rPr>
          <w:rFonts w:hint="eastAsia" w:ascii="宋体" w:hAnsi="宋体" w:eastAsia="宋体" w:cs="宋体"/>
          <w:b/>
          <w:bCs/>
          <w:color w:val="000000" w:themeColor="text1"/>
          <w:kern w:val="0"/>
          <w:sz w:val="28"/>
          <w:szCs w:val="28"/>
          <w:highlight w:val="none"/>
          <w:lang w:eastAsia="zh-CN"/>
          <w14:textFill>
            <w14:solidFill>
              <w14:schemeClr w14:val="tx1"/>
            </w14:solidFill>
          </w14:textFill>
        </w:rPr>
        <w:t>、成都市新都区第三人民医院项目报名登记表</w:t>
      </w:r>
    </w:p>
    <w:p w14:paraId="2DBA56C4">
      <w:pPr>
        <w:numPr>
          <w:ilvl w:val="0"/>
          <w:numId w:val="0"/>
        </w:numPr>
        <w:tabs>
          <w:tab w:val="left" w:pos="7665"/>
        </w:tabs>
        <w:topLinePunct/>
        <w:spacing w:line="360" w:lineRule="auto"/>
        <w:ind w:left="420" w:leftChars="0"/>
        <w:jc w:val="both"/>
        <w:rPr>
          <w:rFonts w:hint="eastAsia" w:ascii="宋体" w:hAnsi="宋体" w:eastAsia="宋体" w:cs="宋体"/>
          <w:b/>
          <w:color w:val="000000" w:themeColor="text1"/>
          <w:sz w:val="24"/>
          <w:szCs w:val="24"/>
          <w:highlight w:val="none"/>
          <w14:textFill>
            <w14:solidFill>
              <w14:schemeClr w14:val="tx1"/>
            </w14:solidFill>
          </w14:textFill>
        </w:rPr>
      </w:pPr>
    </w:p>
    <w:p w14:paraId="250879B7">
      <w:pPr>
        <w:pStyle w:val="10"/>
        <w:keepNext w:val="0"/>
        <w:keepLines w:val="0"/>
        <w:widowControl/>
        <w:suppressLineNumbers w:val="0"/>
        <w:spacing w:before="0" w:beforeAutospacing="0" w:after="0" w:afterAutospacing="0"/>
        <w:ind w:left="0" w:firstLine="0"/>
        <w:jc w:val="left"/>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 xml:space="preserve"> </w:t>
      </w:r>
      <w:r>
        <w:rPr>
          <w:rFonts w:hint="eastAsia"/>
          <w:color w:val="000000" w:themeColor="text1"/>
          <w:sz w:val="24"/>
          <w:szCs w:val="24"/>
          <w:vertAlign w:val="baseline"/>
          <w:lang w:eastAsia="zh-CN"/>
          <w14:textFill>
            <w14:solidFill>
              <w14:schemeClr w14:val="tx1"/>
            </w14:solidFill>
          </w14:textFill>
        </w:rPr>
        <w:t>成都市新都区第三人民医院2026年公共卫生间除臭服务采购</w:t>
      </w:r>
      <w:r>
        <w:rPr>
          <w:rFonts w:hint="eastAsia"/>
          <w:color w:val="000000" w:themeColor="text1"/>
          <w:sz w:val="24"/>
          <w:szCs w:val="24"/>
          <w:vertAlign w:val="baseline"/>
          <w:lang w:val="en-US" w:eastAsia="zh-CN"/>
          <w14:textFill>
            <w14:solidFill>
              <w14:schemeClr w14:val="tx1"/>
            </w14:solidFill>
          </w14:textFill>
        </w:rPr>
        <w:t>项目</w:t>
      </w:r>
    </w:p>
    <w:tbl>
      <w:tblPr>
        <w:tblStyle w:val="11"/>
        <w:tblpPr w:leftFromText="180" w:rightFromText="180" w:vertAnchor="text" w:horzAnchor="margin" w:tblpY="244"/>
        <w:tblOverlap w:val="never"/>
        <w:tblW w:w="1412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9"/>
        <w:gridCol w:w="2330"/>
        <w:gridCol w:w="3056"/>
        <w:gridCol w:w="3057"/>
        <w:gridCol w:w="3058"/>
      </w:tblGrid>
      <w:tr w14:paraId="603D6D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619" w:type="dxa"/>
            <w:noWrap w:val="0"/>
            <w:vAlign w:val="center"/>
          </w:tcPr>
          <w:p w14:paraId="2B75B01C">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  </w:t>
            </w:r>
            <w:bookmarkStart w:id="3" w:name="OLE_LINK1"/>
            <w:r>
              <w:rPr>
                <w:rFonts w:hint="eastAsia" w:ascii="宋体" w:hAnsi="宋体" w:eastAsia="宋体" w:cs="宋体"/>
                <w:b w:val="0"/>
                <w:bCs w:val="0"/>
                <w:color w:val="000000" w:themeColor="text1"/>
                <w:sz w:val="24"/>
                <w:szCs w:val="24"/>
                <w:highlight w:val="none"/>
                <w14:textFill>
                  <w14:solidFill>
                    <w14:schemeClr w14:val="tx1"/>
                  </w14:solidFill>
                </w14:textFill>
              </w:rPr>
              <w:t>报名单位全称</w:t>
            </w:r>
          </w:p>
        </w:tc>
        <w:tc>
          <w:tcPr>
            <w:tcW w:w="11501" w:type="dxa"/>
            <w:gridSpan w:val="4"/>
            <w:noWrap w:val="0"/>
            <w:vAlign w:val="center"/>
          </w:tcPr>
          <w:p w14:paraId="6ADE9DB4">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54A6A3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619" w:type="dxa"/>
            <w:noWrap w:val="0"/>
            <w:vAlign w:val="center"/>
          </w:tcPr>
          <w:p w14:paraId="74D8D0E3">
            <w:pP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    报名日期</w:t>
            </w:r>
          </w:p>
        </w:tc>
        <w:tc>
          <w:tcPr>
            <w:tcW w:w="11501" w:type="dxa"/>
            <w:gridSpan w:val="4"/>
            <w:noWrap w:val="0"/>
            <w:vAlign w:val="center"/>
          </w:tcPr>
          <w:p w14:paraId="428BA40D">
            <w:pPr>
              <w:ind w:firstLine="1200" w:firstLineChars="5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年      月      日      时</w:t>
            </w:r>
          </w:p>
        </w:tc>
      </w:tr>
      <w:tr w14:paraId="731B5F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619" w:type="dxa"/>
            <w:vMerge w:val="restart"/>
            <w:noWrap w:val="0"/>
            <w:vAlign w:val="center"/>
          </w:tcPr>
          <w:p w14:paraId="7598EBD7">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姓名</w:t>
            </w:r>
          </w:p>
        </w:tc>
        <w:tc>
          <w:tcPr>
            <w:tcW w:w="2330" w:type="dxa"/>
            <w:vMerge w:val="restart"/>
            <w:noWrap w:val="0"/>
            <w:vAlign w:val="center"/>
          </w:tcPr>
          <w:p w14:paraId="38810D50">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职务或职称</w:t>
            </w:r>
          </w:p>
        </w:tc>
        <w:tc>
          <w:tcPr>
            <w:tcW w:w="9171" w:type="dxa"/>
            <w:gridSpan w:val="3"/>
            <w:noWrap w:val="0"/>
            <w:vAlign w:val="center"/>
          </w:tcPr>
          <w:p w14:paraId="2D33E6BF">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联系方式</w:t>
            </w:r>
          </w:p>
        </w:tc>
      </w:tr>
      <w:tr w14:paraId="7683B0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619" w:type="dxa"/>
            <w:vMerge w:val="continue"/>
            <w:noWrap w:val="0"/>
            <w:vAlign w:val="center"/>
          </w:tcPr>
          <w:p w14:paraId="70DE98F2">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2330" w:type="dxa"/>
            <w:vMerge w:val="continue"/>
            <w:noWrap w:val="0"/>
            <w:vAlign w:val="center"/>
          </w:tcPr>
          <w:p w14:paraId="7E48048D">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3056" w:type="dxa"/>
            <w:noWrap w:val="0"/>
            <w:vAlign w:val="center"/>
          </w:tcPr>
          <w:p w14:paraId="5E0CAB3D">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传真号码</w:t>
            </w:r>
          </w:p>
        </w:tc>
        <w:tc>
          <w:tcPr>
            <w:tcW w:w="3057" w:type="dxa"/>
            <w:noWrap w:val="0"/>
            <w:vAlign w:val="center"/>
          </w:tcPr>
          <w:p w14:paraId="7D81C837">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电话号码</w:t>
            </w:r>
          </w:p>
        </w:tc>
        <w:tc>
          <w:tcPr>
            <w:tcW w:w="3058" w:type="dxa"/>
            <w:noWrap w:val="0"/>
            <w:vAlign w:val="center"/>
          </w:tcPr>
          <w:p w14:paraId="5915DE29">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手机</w:t>
            </w:r>
          </w:p>
        </w:tc>
      </w:tr>
      <w:tr w14:paraId="3657CA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619" w:type="dxa"/>
            <w:noWrap w:val="0"/>
            <w:vAlign w:val="center"/>
          </w:tcPr>
          <w:p w14:paraId="64A64B5A">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2330" w:type="dxa"/>
            <w:noWrap w:val="0"/>
            <w:vAlign w:val="center"/>
          </w:tcPr>
          <w:p w14:paraId="3880E318">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3056" w:type="dxa"/>
            <w:noWrap w:val="0"/>
            <w:vAlign w:val="center"/>
          </w:tcPr>
          <w:p w14:paraId="642A892B">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3057" w:type="dxa"/>
            <w:noWrap w:val="0"/>
            <w:vAlign w:val="center"/>
          </w:tcPr>
          <w:p w14:paraId="380C90AB">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3058" w:type="dxa"/>
            <w:noWrap w:val="0"/>
            <w:vAlign w:val="center"/>
          </w:tcPr>
          <w:p w14:paraId="7C4BA68B">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69E2BD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619" w:type="dxa"/>
            <w:noWrap w:val="0"/>
            <w:vAlign w:val="center"/>
          </w:tcPr>
          <w:p w14:paraId="702AAAB2">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2330" w:type="dxa"/>
            <w:noWrap w:val="0"/>
            <w:vAlign w:val="center"/>
          </w:tcPr>
          <w:p w14:paraId="4F07551E">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3056" w:type="dxa"/>
            <w:noWrap w:val="0"/>
            <w:vAlign w:val="center"/>
          </w:tcPr>
          <w:p w14:paraId="7E50E118">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3057" w:type="dxa"/>
            <w:noWrap w:val="0"/>
            <w:vAlign w:val="center"/>
          </w:tcPr>
          <w:p w14:paraId="4F464516">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3058" w:type="dxa"/>
            <w:noWrap w:val="0"/>
            <w:vAlign w:val="center"/>
          </w:tcPr>
          <w:p w14:paraId="676789BE">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tr w14:paraId="5A72B1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619" w:type="dxa"/>
            <w:noWrap w:val="0"/>
            <w:vAlign w:val="center"/>
          </w:tcPr>
          <w:p w14:paraId="117D13A9">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Email</w:t>
            </w:r>
          </w:p>
        </w:tc>
        <w:tc>
          <w:tcPr>
            <w:tcW w:w="11501" w:type="dxa"/>
            <w:gridSpan w:val="4"/>
            <w:noWrap w:val="0"/>
            <w:vAlign w:val="center"/>
          </w:tcPr>
          <w:p w14:paraId="179F460D">
            <w:pPr>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r>
      <w:bookmarkEnd w:id="3"/>
    </w:tbl>
    <w:p w14:paraId="58DBC694">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注：1.填写的单位名称必须与参加</w:t>
      </w:r>
      <w:r>
        <w:rPr>
          <w:rFonts w:hint="eastAsia" w:ascii="宋体" w:hAnsi="宋体" w:eastAsia="宋体" w:cs="宋体"/>
          <w:color w:val="000000" w:themeColor="text1"/>
          <w:sz w:val="24"/>
          <w:szCs w:val="24"/>
          <w:highlight w:val="none"/>
          <w:lang w:eastAsia="zh-CN"/>
          <w14:textFill>
            <w14:solidFill>
              <w14:schemeClr w14:val="tx1"/>
            </w14:solidFill>
          </w14:textFill>
        </w:rPr>
        <w:t>招投标活动</w:t>
      </w:r>
      <w:r>
        <w:rPr>
          <w:rFonts w:hint="eastAsia" w:ascii="宋体" w:hAnsi="宋体" w:eastAsia="宋体" w:cs="宋体"/>
          <w:color w:val="000000" w:themeColor="text1"/>
          <w:sz w:val="24"/>
          <w:szCs w:val="24"/>
          <w:highlight w:val="none"/>
          <w14:textFill>
            <w14:solidFill>
              <w14:schemeClr w14:val="tx1"/>
            </w14:solidFill>
          </w14:textFill>
        </w:rPr>
        <w:t>的单位名称一致。</w:t>
      </w:r>
    </w:p>
    <w:p w14:paraId="720ED3C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w:t>
      </w:r>
      <w:r>
        <w:rPr>
          <w:rFonts w:hint="eastAsia" w:ascii="宋体" w:hAnsi="宋体" w:eastAsia="宋体" w:cs="宋体"/>
          <w:color w:val="000000" w:themeColor="text1"/>
          <w:sz w:val="24"/>
          <w:szCs w:val="24"/>
          <w:highlight w:val="none"/>
          <w:lang w:eastAsia="zh-CN"/>
          <w14:textFill>
            <w14:solidFill>
              <w14:schemeClr w14:val="tx1"/>
            </w14:solidFill>
          </w14:textFill>
        </w:rPr>
        <w:t>须按</w:t>
      </w:r>
      <w:r>
        <w:rPr>
          <w:rFonts w:hint="eastAsia" w:ascii="宋体" w:hAnsi="宋体" w:cs="宋体"/>
          <w:color w:val="000000" w:themeColor="text1"/>
          <w:sz w:val="24"/>
          <w:szCs w:val="24"/>
          <w:highlight w:val="none"/>
          <w:lang w:eastAsia="zh-CN"/>
          <w14:textFill>
            <w14:solidFill>
              <w14:schemeClr w14:val="tx1"/>
            </w14:solidFill>
          </w14:textFill>
        </w:rPr>
        <w:t>比选</w:t>
      </w:r>
      <w:r>
        <w:rPr>
          <w:rFonts w:hint="eastAsia" w:ascii="宋体" w:hAnsi="宋体" w:eastAsia="宋体" w:cs="宋体"/>
          <w:color w:val="000000" w:themeColor="text1"/>
          <w:sz w:val="24"/>
          <w:szCs w:val="24"/>
          <w:highlight w:val="none"/>
          <w:lang w:eastAsia="zh-CN"/>
          <w14:textFill>
            <w14:solidFill>
              <w14:schemeClr w14:val="tx1"/>
            </w14:solidFill>
          </w14:textFill>
        </w:rPr>
        <w:t>公告要求递交相应资料</w:t>
      </w:r>
      <w:r>
        <w:rPr>
          <w:rFonts w:hint="eastAsia" w:ascii="宋体" w:hAnsi="宋体" w:eastAsia="宋体" w:cs="宋体"/>
          <w:color w:val="000000" w:themeColor="text1"/>
          <w:sz w:val="24"/>
          <w:szCs w:val="24"/>
          <w:highlight w:val="none"/>
          <w14:textFill>
            <w14:solidFill>
              <w14:schemeClr w14:val="tx1"/>
            </w14:solidFill>
          </w14:textFill>
        </w:rPr>
        <w:t>。</w:t>
      </w:r>
    </w:p>
    <w:p w14:paraId="0D02C78A">
      <w:pPr>
        <w:pStyle w:val="2"/>
        <w:pageBreakBefore w:val="0"/>
        <w:widowControl w:val="0"/>
        <w:kinsoku/>
        <w:wordWrap/>
        <w:overflowPunct/>
        <w:topLinePunct w:val="0"/>
        <w:autoSpaceDE/>
        <w:autoSpaceDN/>
        <w:bidi w:val="0"/>
        <w:adjustRightInd/>
        <w:snapToGrid/>
        <w:spacing w:before="0" w:after="0" w:line="440" w:lineRule="exact"/>
        <w:ind w:firstLine="643" w:firstLineChars="200"/>
        <w:textAlignment w:val="auto"/>
        <w:rPr>
          <w:rFonts w:hint="eastAsia" w:eastAsia="仿宋"/>
          <w:color w:val="000000" w:themeColor="text1"/>
          <w:highlight w:val="none"/>
          <w:lang w:eastAsia="zh-CN"/>
          <w14:textFill>
            <w14:solidFill>
              <w14:schemeClr w14:val="tx1"/>
            </w14:solidFill>
          </w14:textFill>
        </w:rPr>
        <w:sectPr>
          <w:pgSz w:w="16838" w:h="11906" w:orient="landscape"/>
          <w:pgMar w:top="1383" w:right="1440" w:bottom="1803" w:left="1440" w:header="851" w:footer="992" w:gutter="0"/>
          <w:cols w:space="720" w:num="1"/>
          <w:rtlGutter w:val="0"/>
          <w:docGrid w:type="lines" w:linePitch="319" w:charSpace="0"/>
        </w:sectPr>
      </w:pPr>
    </w:p>
    <w:p w14:paraId="04BB406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color w:val="000000" w:themeColor="text1"/>
          <w:kern w:val="0"/>
          <w:sz w:val="28"/>
          <w:szCs w:val="28"/>
          <w:highlight w:val="none"/>
          <w:lang w:eastAsia="zh-CN"/>
          <w14:textFill>
            <w14:solidFill>
              <w14:schemeClr w14:val="tx1"/>
            </w14:solidFill>
          </w14:textFill>
        </w:rPr>
      </w:pPr>
      <w:r>
        <w:rPr>
          <w:rFonts w:hint="eastAsia" w:ascii="宋体" w:hAnsi="宋体" w:cs="宋体"/>
          <w:b/>
          <w:bCs/>
          <w:color w:val="000000" w:themeColor="text1"/>
          <w:kern w:val="0"/>
          <w:sz w:val="28"/>
          <w:szCs w:val="28"/>
          <w:highlight w:val="none"/>
          <w:lang w:eastAsia="zh-CN"/>
          <w14:textFill>
            <w14:solidFill>
              <w14:schemeClr w14:val="tx1"/>
            </w14:solidFill>
          </w14:textFill>
        </w:rPr>
        <w:t>八、</w:t>
      </w:r>
      <w:r>
        <w:rPr>
          <w:rFonts w:hint="eastAsia" w:ascii="宋体" w:hAnsi="宋体" w:eastAsia="宋体" w:cs="宋体"/>
          <w:b/>
          <w:bCs/>
          <w:color w:val="000000" w:themeColor="text1"/>
          <w:kern w:val="0"/>
          <w:sz w:val="28"/>
          <w:szCs w:val="28"/>
          <w:highlight w:val="none"/>
          <w:lang w:eastAsia="zh-CN"/>
          <w14:textFill>
            <w14:solidFill>
              <w14:schemeClr w14:val="tx1"/>
            </w14:solidFill>
          </w14:textFill>
        </w:rPr>
        <w:t>采购廉洁承诺书</w:t>
      </w:r>
    </w:p>
    <w:p w14:paraId="1F20586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b/>
          <w:bCs/>
          <w:color w:val="000000" w:themeColor="text1"/>
          <w:kern w:val="0"/>
          <w:sz w:val="28"/>
          <w:szCs w:val="28"/>
          <w:highlight w:val="none"/>
          <w:lang w:eastAsia="zh-CN"/>
          <w14:textFill>
            <w14:solidFill>
              <w14:schemeClr w14:val="tx1"/>
            </w14:solidFill>
          </w14:textFill>
        </w:rPr>
      </w:pPr>
    </w:p>
    <w:p w14:paraId="0719C2D8">
      <w:pPr>
        <w:keepNext w:val="0"/>
        <w:keepLines w:val="0"/>
        <w:pageBreakBefore w:val="0"/>
        <w:widowControl w:val="0"/>
        <w:kinsoku/>
        <w:wordWrap/>
        <w:overflowPunct/>
        <w:topLinePunct w:val="0"/>
        <w:autoSpaceDE/>
        <w:autoSpaceDN/>
        <w:bidi w:val="0"/>
        <w:adjustRightInd/>
        <w:snapToGrid/>
        <w:spacing w:line="440" w:lineRule="exact"/>
        <w:ind w:right="-739" w:rightChars="-352" w:firstLine="480" w:firstLineChars="200"/>
        <w:jc w:val="both"/>
        <w:textAlignment w:val="auto"/>
        <w:rPr>
          <w:rFonts w:hint="eastAsia" w:ascii="宋体" w:hAnsi="宋体" w:eastAsia="宋体" w:cs="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t>为加强采购活动中的廉政建设，防止发生商业贿赂等违法违纪行为，保护国家、集体和当事人的合法权益，根据《中华人民共和国政府采购法》、《中华人民共和国招标投标法》、《中华人民共和国反不正当竞争法》和党风廉政建设及反腐败工作有关规定，我方自愿签订本承诺书，并严格执行。</w:t>
      </w:r>
    </w:p>
    <w:p w14:paraId="4BD8C8B1">
      <w:pPr>
        <w:keepNext w:val="0"/>
        <w:keepLines w:val="0"/>
        <w:pageBreakBefore w:val="0"/>
        <w:widowControl w:val="0"/>
        <w:kinsoku/>
        <w:wordWrap/>
        <w:overflowPunct/>
        <w:topLinePunct w:val="0"/>
        <w:autoSpaceDE/>
        <w:autoSpaceDN/>
        <w:bidi w:val="0"/>
        <w:adjustRightInd/>
        <w:snapToGrid/>
        <w:spacing w:line="440" w:lineRule="exact"/>
        <w:ind w:left="-199" w:leftChars="-95" w:right="-739" w:rightChars="-352" w:firstLine="453" w:firstLineChars="189"/>
        <w:jc w:val="both"/>
        <w:textAlignment w:val="auto"/>
        <w:rPr>
          <w:rFonts w:hint="eastAsia" w:ascii="宋体" w:hAnsi="宋体" w:eastAsia="宋体" w:cs="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t>第一条 参与采购活动时，除具备采购文件规定的资格、资质要求外，我方还将严格遵守医院采购活动管理办法、有关法律、法规、政策以及国家、地方关于廉政建设的各项规定。</w:t>
      </w:r>
    </w:p>
    <w:p w14:paraId="04EBFA64">
      <w:pPr>
        <w:keepNext w:val="0"/>
        <w:keepLines w:val="0"/>
        <w:pageBreakBefore w:val="0"/>
        <w:widowControl w:val="0"/>
        <w:kinsoku/>
        <w:wordWrap/>
        <w:overflowPunct/>
        <w:topLinePunct w:val="0"/>
        <w:autoSpaceDE/>
        <w:autoSpaceDN/>
        <w:bidi w:val="0"/>
        <w:adjustRightInd/>
        <w:snapToGrid/>
        <w:spacing w:line="440" w:lineRule="exact"/>
        <w:ind w:left="-199" w:leftChars="-95" w:right="-739" w:rightChars="-352" w:firstLine="453" w:firstLineChars="189"/>
        <w:jc w:val="both"/>
        <w:textAlignment w:val="auto"/>
        <w:rPr>
          <w:rFonts w:hint="eastAsia" w:ascii="宋体" w:hAnsi="宋体" w:eastAsia="宋体" w:cs="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t>第二条 遵循公开、公平、公正、诚实信用原则，不发生损害上述原则及各方当事人合法权益的不正当竞争行为。</w:t>
      </w:r>
    </w:p>
    <w:p w14:paraId="6CEF3197">
      <w:pPr>
        <w:keepNext w:val="0"/>
        <w:keepLines w:val="0"/>
        <w:pageBreakBefore w:val="0"/>
        <w:widowControl w:val="0"/>
        <w:kinsoku/>
        <w:wordWrap/>
        <w:overflowPunct/>
        <w:topLinePunct w:val="0"/>
        <w:autoSpaceDE/>
        <w:autoSpaceDN/>
        <w:bidi w:val="0"/>
        <w:adjustRightInd/>
        <w:snapToGrid/>
        <w:spacing w:line="440" w:lineRule="exact"/>
        <w:ind w:left="-199" w:leftChars="-95" w:right="-739" w:rightChars="-352" w:firstLine="453" w:firstLineChars="189"/>
        <w:jc w:val="both"/>
        <w:textAlignment w:val="auto"/>
        <w:rPr>
          <w:rFonts w:hint="eastAsia" w:ascii="宋体" w:hAnsi="宋体" w:eastAsia="宋体" w:cs="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t>第三条 与采购各方当事人保持正常的业务交往，不向采购人、采购代理机构、监督机构、评审专家、工作人员及其他参与采购活动的人员提供不正当利益。主要有：</w:t>
      </w:r>
    </w:p>
    <w:p w14:paraId="1CAF2B99">
      <w:pPr>
        <w:keepNext w:val="0"/>
        <w:keepLines w:val="0"/>
        <w:pageBreakBefore w:val="0"/>
        <w:widowControl w:val="0"/>
        <w:kinsoku/>
        <w:wordWrap/>
        <w:overflowPunct/>
        <w:topLinePunct w:val="0"/>
        <w:autoSpaceDE/>
        <w:autoSpaceDN/>
        <w:bidi w:val="0"/>
        <w:adjustRightInd/>
        <w:snapToGrid/>
        <w:spacing w:line="440" w:lineRule="exact"/>
        <w:ind w:left="-199" w:leftChars="-95" w:right="-739" w:rightChars="-352" w:firstLine="453" w:firstLineChars="189"/>
        <w:jc w:val="both"/>
        <w:textAlignment w:val="auto"/>
        <w:rPr>
          <w:rFonts w:hint="eastAsia" w:ascii="宋体" w:hAnsi="宋体" w:eastAsia="宋体" w:cs="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t>（一）不向上述人员赠送礼金、有价证券、贵重物品及回扣、好处费、感谢费等。</w:t>
      </w:r>
    </w:p>
    <w:p w14:paraId="2A393CE5">
      <w:pPr>
        <w:keepNext w:val="0"/>
        <w:keepLines w:val="0"/>
        <w:pageBreakBefore w:val="0"/>
        <w:widowControl w:val="0"/>
        <w:kinsoku/>
        <w:wordWrap/>
        <w:overflowPunct/>
        <w:topLinePunct w:val="0"/>
        <w:autoSpaceDE/>
        <w:autoSpaceDN/>
        <w:bidi w:val="0"/>
        <w:adjustRightInd/>
        <w:snapToGrid/>
        <w:spacing w:line="440" w:lineRule="exact"/>
        <w:ind w:left="-199" w:leftChars="-95" w:right="-739" w:rightChars="-352" w:firstLine="453" w:firstLineChars="189"/>
        <w:jc w:val="both"/>
        <w:textAlignment w:val="auto"/>
        <w:rPr>
          <w:rFonts w:hint="eastAsia" w:ascii="宋体" w:hAnsi="宋体" w:eastAsia="宋体" w:cs="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t>（二）不为上述人员或单位报销应由对方支付的费用。</w:t>
      </w:r>
    </w:p>
    <w:p w14:paraId="1926624D">
      <w:pPr>
        <w:keepNext w:val="0"/>
        <w:keepLines w:val="0"/>
        <w:pageBreakBefore w:val="0"/>
        <w:widowControl w:val="0"/>
        <w:kinsoku/>
        <w:wordWrap/>
        <w:overflowPunct/>
        <w:topLinePunct w:val="0"/>
        <w:autoSpaceDE/>
        <w:autoSpaceDN/>
        <w:bidi w:val="0"/>
        <w:adjustRightInd/>
        <w:snapToGrid/>
        <w:spacing w:line="440" w:lineRule="exact"/>
        <w:ind w:left="-199" w:leftChars="-95" w:right="-739" w:rightChars="-352" w:firstLine="453" w:firstLineChars="189"/>
        <w:jc w:val="both"/>
        <w:textAlignment w:val="auto"/>
        <w:rPr>
          <w:rFonts w:hint="eastAsia" w:ascii="宋体" w:hAnsi="宋体" w:eastAsia="宋体" w:cs="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t>（三）不为上述人员装修住房、婚丧嫁娶、配偶子女的工作安排以及出国（境）、旅游等提供方便。</w:t>
      </w:r>
    </w:p>
    <w:p w14:paraId="56E4E5C2">
      <w:pPr>
        <w:keepNext w:val="0"/>
        <w:keepLines w:val="0"/>
        <w:pageBreakBefore w:val="0"/>
        <w:widowControl w:val="0"/>
        <w:kinsoku/>
        <w:wordWrap/>
        <w:overflowPunct/>
        <w:topLinePunct w:val="0"/>
        <w:autoSpaceDE/>
        <w:autoSpaceDN/>
        <w:bidi w:val="0"/>
        <w:adjustRightInd/>
        <w:snapToGrid/>
        <w:spacing w:line="440" w:lineRule="exact"/>
        <w:ind w:left="-199" w:leftChars="-95" w:right="-739" w:rightChars="-352" w:firstLine="453" w:firstLineChars="189"/>
        <w:jc w:val="both"/>
        <w:textAlignment w:val="auto"/>
        <w:rPr>
          <w:rFonts w:hint="eastAsia" w:ascii="宋体" w:hAnsi="宋体" w:eastAsia="宋体" w:cs="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t>（四）不为上述人员或单位提供可能影响采购活动开展的宴请、健身、娱乐等活动。</w:t>
      </w:r>
    </w:p>
    <w:p w14:paraId="52C67FCF">
      <w:pPr>
        <w:keepNext w:val="0"/>
        <w:keepLines w:val="0"/>
        <w:pageBreakBefore w:val="0"/>
        <w:widowControl w:val="0"/>
        <w:kinsoku/>
        <w:wordWrap/>
        <w:overflowPunct/>
        <w:topLinePunct w:val="0"/>
        <w:autoSpaceDE/>
        <w:autoSpaceDN/>
        <w:bidi w:val="0"/>
        <w:adjustRightInd/>
        <w:snapToGrid/>
        <w:spacing w:line="440" w:lineRule="exact"/>
        <w:ind w:left="-199" w:leftChars="-95" w:right="-739" w:rightChars="-352" w:firstLine="453" w:firstLineChars="189"/>
        <w:jc w:val="both"/>
        <w:textAlignment w:val="auto"/>
        <w:rPr>
          <w:rFonts w:hint="eastAsia" w:ascii="宋体" w:hAnsi="宋体" w:eastAsia="宋体" w:cs="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t xml:space="preserve">第四条 严格执行采购合同，自觉按合同办事；在合同执行过程中，不发生本承诺书第三条中所列不良行为。  </w:t>
      </w:r>
    </w:p>
    <w:p w14:paraId="6389B270">
      <w:pPr>
        <w:keepNext w:val="0"/>
        <w:keepLines w:val="0"/>
        <w:pageBreakBefore w:val="0"/>
        <w:widowControl w:val="0"/>
        <w:kinsoku/>
        <w:wordWrap/>
        <w:overflowPunct/>
        <w:topLinePunct w:val="0"/>
        <w:autoSpaceDE/>
        <w:autoSpaceDN/>
        <w:bidi w:val="0"/>
        <w:adjustRightInd/>
        <w:snapToGrid/>
        <w:spacing w:line="440" w:lineRule="exact"/>
        <w:ind w:left="-199" w:leftChars="-95" w:right="-739" w:rightChars="-352" w:firstLine="453" w:firstLineChars="189"/>
        <w:jc w:val="both"/>
        <w:textAlignment w:val="auto"/>
        <w:rPr>
          <w:rFonts w:hint="eastAsia" w:ascii="宋体" w:hAnsi="宋体" w:eastAsia="宋体" w:cs="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t>第五条 发现采购活动各方当事人有违规、违纪、违法行为的，及时提醒对方，情节严重的，主动向其主管部门或纪检监察、司法等机关举报。</w:t>
      </w:r>
    </w:p>
    <w:p w14:paraId="68CB0E48">
      <w:pPr>
        <w:keepNext w:val="0"/>
        <w:keepLines w:val="0"/>
        <w:pageBreakBefore w:val="0"/>
        <w:widowControl w:val="0"/>
        <w:kinsoku/>
        <w:wordWrap/>
        <w:overflowPunct/>
        <w:topLinePunct w:val="0"/>
        <w:autoSpaceDE/>
        <w:autoSpaceDN/>
        <w:bidi w:val="0"/>
        <w:adjustRightInd/>
        <w:snapToGrid/>
        <w:spacing w:line="440" w:lineRule="exact"/>
        <w:ind w:left="-199" w:leftChars="-95" w:right="-739" w:rightChars="-352" w:firstLine="453" w:firstLineChars="189"/>
        <w:jc w:val="both"/>
        <w:textAlignment w:val="auto"/>
        <w:rPr>
          <w:rFonts w:hint="eastAsia" w:ascii="宋体" w:hAnsi="宋体" w:eastAsia="宋体" w:cs="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t>第六条 自觉接受采购管理部门的监管。在采购活动中出现违反本承诺书规定行为的，自觉接受采购管理部门的处罚，因违法违规行为给其他当事人造成经济损失的，按规定予以赔偿。</w:t>
      </w:r>
    </w:p>
    <w:p w14:paraId="4B5FC348">
      <w:pPr>
        <w:keepNext w:val="0"/>
        <w:keepLines w:val="0"/>
        <w:pageBreakBefore w:val="0"/>
        <w:widowControl w:val="0"/>
        <w:kinsoku/>
        <w:wordWrap/>
        <w:overflowPunct/>
        <w:topLinePunct w:val="0"/>
        <w:autoSpaceDE/>
        <w:autoSpaceDN/>
        <w:bidi w:val="0"/>
        <w:adjustRightInd/>
        <w:snapToGrid/>
        <w:spacing w:line="440" w:lineRule="exact"/>
        <w:ind w:left="-199" w:leftChars="-95" w:right="-739" w:rightChars="-352" w:firstLine="453" w:firstLineChars="189"/>
        <w:jc w:val="both"/>
        <w:textAlignment w:val="auto"/>
        <w:rPr>
          <w:rFonts w:hint="eastAsia" w:ascii="宋体" w:hAnsi="宋体" w:eastAsia="宋体" w:cs="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t>第七条 我方自愿将本承诺书作为采购文件的必备要求。在投标、报价时，由我方法定代表人或其委托代理人签署，并随投标、报价文件一并提交，否则可视为未实质响应采购文件，自愿接受由此造成的一切后果和损失。</w:t>
      </w:r>
    </w:p>
    <w:p w14:paraId="26AD4BF9">
      <w:pPr>
        <w:keepNext w:val="0"/>
        <w:keepLines w:val="0"/>
        <w:pageBreakBefore w:val="0"/>
        <w:widowControl w:val="0"/>
        <w:kinsoku/>
        <w:wordWrap/>
        <w:overflowPunct/>
        <w:topLinePunct w:val="0"/>
        <w:autoSpaceDE/>
        <w:autoSpaceDN/>
        <w:bidi w:val="0"/>
        <w:adjustRightInd/>
        <w:snapToGrid/>
        <w:spacing w:line="440" w:lineRule="exact"/>
        <w:ind w:left="-199" w:leftChars="-95" w:right="-739" w:rightChars="-352" w:firstLine="216" w:firstLineChars="90"/>
        <w:jc w:val="both"/>
        <w:textAlignment w:val="auto"/>
        <w:rPr>
          <w:rFonts w:hint="eastAsia" w:ascii="宋体" w:hAnsi="宋体" w:eastAsia="宋体" w:cs="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t>第八条 本承诺书自签署之日起生效。</w:t>
      </w:r>
    </w:p>
    <w:p w14:paraId="38028750">
      <w:pPr>
        <w:keepNext w:val="0"/>
        <w:keepLines w:val="0"/>
        <w:pageBreakBefore w:val="0"/>
        <w:widowControl w:val="0"/>
        <w:kinsoku/>
        <w:wordWrap/>
        <w:overflowPunct/>
        <w:topLinePunct w:val="0"/>
        <w:autoSpaceDE/>
        <w:autoSpaceDN/>
        <w:bidi w:val="0"/>
        <w:adjustRightInd/>
        <w:snapToGrid/>
        <w:spacing w:line="440" w:lineRule="exact"/>
        <w:ind w:left="-199" w:leftChars="-95" w:right="-739" w:rightChars="-352" w:firstLine="216" w:firstLineChars="90"/>
        <w:jc w:val="both"/>
        <w:textAlignment w:val="auto"/>
        <w:rPr>
          <w:rFonts w:hint="eastAsia" w:ascii="宋体" w:hAnsi="宋体" w:eastAsia="宋体" w:cs="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t xml:space="preserve">                                             承诺单位（盖章）：</w:t>
      </w:r>
    </w:p>
    <w:p w14:paraId="4A31B612">
      <w:pPr>
        <w:keepNext w:val="0"/>
        <w:keepLines w:val="0"/>
        <w:pageBreakBefore w:val="0"/>
        <w:widowControl w:val="0"/>
        <w:kinsoku/>
        <w:wordWrap/>
        <w:overflowPunct/>
        <w:topLinePunct w:val="0"/>
        <w:autoSpaceDE/>
        <w:autoSpaceDN/>
        <w:bidi w:val="0"/>
        <w:adjustRightInd/>
        <w:snapToGrid/>
        <w:spacing w:line="440" w:lineRule="exact"/>
        <w:ind w:left="-199" w:leftChars="-95" w:right="-739" w:rightChars="-352" w:firstLine="216" w:firstLineChars="90"/>
        <w:jc w:val="center"/>
        <w:textAlignment w:val="auto"/>
        <w:rPr>
          <w:rFonts w:hint="eastAsia" w:ascii="宋体" w:hAnsi="宋体" w:eastAsia="宋体" w:cs="宋体"/>
          <w:bCs w:val="0"/>
          <w:color w:val="000000" w:themeColor="text1"/>
          <w:sz w:val="24"/>
          <w:szCs w:val="24"/>
          <w:highlight w:val="none"/>
          <w:lang w:val="en-US" w:eastAsia="zh-CN"/>
          <w14:textFill>
            <w14:solidFill>
              <w14:schemeClr w14:val="tx1"/>
            </w14:solidFill>
          </w14:textFill>
        </w:rPr>
      </w:pPr>
      <w:r>
        <w:rPr>
          <w:rFonts w:hint="eastAsia" w:ascii="宋体" w:hAnsi="宋体" w:cs="宋体"/>
          <w:bCs w:val="0"/>
          <w:color w:val="000000" w:themeColor="text1"/>
          <w:sz w:val="24"/>
          <w:szCs w:val="24"/>
          <w:highlight w:val="none"/>
          <w:lang w:val="en-US" w:eastAsia="zh-CN"/>
          <w14:textFill>
            <w14:solidFill>
              <w14:schemeClr w14:val="tx1"/>
            </w14:solidFill>
          </w14:textFill>
        </w:rPr>
        <w:t xml:space="preserve">                   法</w:t>
      </w: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t>定代表人或授权代表（签字）：</w:t>
      </w:r>
    </w:p>
    <w:p w14:paraId="139132E5">
      <w:pPr>
        <w:keepNext w:val="0"/>
        <w:keepLines w:val="0"/>
        <w:pageBreakBefore w:val="0"/>
        <w:widowControl w:val="0"/>
        <w:kinsoku/>
        <w:wordWrap/>
        <w:overflowPunct/>
        <w:topLinePunct w:val="0"/>
        <w:autoSpaceDE/>
        <w:autoSpaceDN/>
        <w:bidi w:val="0"/>
        <w:adjustRightInd/>
        <w:snapToGrid/>
        <w:spacing w:line="440" w:lineRule="exact"/>
        <w:ind w:left="-199" w:leftChars="-95" w:right="-739" w:rightChars="-352" w:firstLine="216" w:firstLineChars="90"/>
        <w:jc w:val="left"/>
        <w:textAlignment w:val="auto"/>
        <w:rPr>
          <w:rFonts w:hint="eastAsia" w:ascii="宋体" w:hAnsi="宋体" w:eastAsia="宋体" w:cs="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t xml:space="preserve">                                                                 年   月   日</w:t>
      </w:r>
    </w:p>
    <w:sectPr>
      <w:pgSz w:w="11906" w:h="16838"/>
      <w:pgMar w:top="1440" w:right="1803" w:bottom="1440" w:left="138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F2C2A">
    <w:pPr>
      <w:pStyle w:val="8"/>
      <w:jc w:val="center"/>
    </w:pPr>
    <w:r>
      <w:fldChar w:fldCharType="begin"/>
    </w:r>
    <w:r>
      <w:instrText xml:space="preserve">PAGE   \* MERGEFORMAT</w:instrText>
    </w:r>
    <w:r>
      <w:fldChar w:fldCharType="separate"/>
    </w:r>
    <w:r>
      <w:rPr>
        <w:lang w:val="zh-CN"/>
      </w:rPr>
      <w:t>-</w:t>
    </w:r>
    <w:r>
      <w:t xml:space="preserve"> 1 -</w:t>
    </w:r>
    <w:r>
      <w:fldChar w:fldCharType="end"/>
    </w:r>
  </w:p>
  <w:p w14:paraId="60DED8D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7BD10">
    <w:pPr>
      <w:pStyle w:val="8"/>
      <w:jc w:val="center"/>
    </w:pPr>
    <w:r>
      <w:fldChar w:fldCharType="begin"/>
    </w:r>
    <w:r>
      <w:instrText xml:space="preserve">PAGE   \* MERGEFORMAT</w:instrText>
    </w:r>
    <w:r>
      <w:fldChar w:fldCharType="separate"/>
    </w:r>
    <w:r>
      <w:rPr>
        <w:lang w:val="zh-CN"/>
      </w:rPr>
      <w:t>4</w:t>
    </w:r>
    <w:r>
      <w:fldChar w:fldCharType="end"/>
    </w:r>
  </w:p>
  <w:p w14:paraId="76C2627E">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CCFAC">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CE4CE">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B9ADCC"/>
    <w:multiLevelType w:val="singleLevel"/>
    <w:tmpl w:val="25B9ADC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Dc4ZWE0MjIxZTAxZjA1MjM3ZTEyMGY5ZTc0MjQifQ=="/>
  </w:docVars>
  <w:rsids>
    <w:rsidRoot w:val="10512E6B"/>
    <w:rsid w:val="009324A4"/>
    <w:rsid w:val="00D85375"/>
    <w:rsid w:val="012D01E7"/>
    <w:rsid w:val="018C0929"/>
    <w:rsid w:val="01AA7D1B"/>
    <w:rsid w:val="01D57634"/>
    <w:rsid w:val="02F96AA3"/>
    <w:rsid w:val="035F2665"/>
    <w:rsid w:val="03CC21CB"/>
    <w:rsid w:val="03ED577E"/>
    <w:rsid w:val="041E41DD"/>
    <w:rsid w:val="04973014"/>
    <w:rsid w:val="05047158"/>
    <w:rsid w:val="05290040"/>
    <w:rsid w:val="05AC22B4"/>
    <w:rsid w:val="05C86C09"/>
    <w:rsid w:val="090C0F64"/>
    <w:rsid w:val="098A49FE"/>
    <w:rsid w:val="0B575693"/>
    <w:rsid w:val="0BBD538A"/>
    <w:rsid w:val="0D142104"/>
    <w:rsid w:val="0E893FB7"/>
    <w:rsid w:val="0FEE1BA3"/>
    <w:rsid w:val="0FFA1E6E"/>
    <w:rsid w:val="10512E6B"/>
    <w:rsid w:val="12957C2C"/>
    <w:rsid w:val="133B6631"/>
    <w:rsid w:val="13BA5ECC"/>
    <w:rsid w:val="16287735"/>
    <w:rsid w:val="16D16AA9"/>
    <w:rsid w:val="16EE7E2B"/>
    <w:rsid w:val="17805B3F"/>
    <w:rsid w:val="180D6A15"/>
    <w:rsid w:val="18356139"/>
    <w:rsid w:val="18491BE4"/>
    <w:rsid w:val="18677676"/>
    <w:rsid w:val="19353569"/>
    <w:rsid w:val="199E7642"/>
    <w:rsid w:val="1A0A00C9"/>
    <w:rsid w:val="1A287A40"/>
    <w:rsid w:val="1BB26287"/>
    <w:rsid w:val="1C252CA5"/>
    <w:rsid w:val="1CE123EB"/>
    <w:rsid w:val="1CF3300F"/>
    <w:rsid w:val="1CF96ED9"/>
    <w:rsid w:val="1D54148D"/>
    <w:rsid w:val="1EAC4E08"/>
    <w:rsid w:val="1F9757E1"/>
    <w:rsid w:val="1FA86D80"/>
    <w:rsid w:val="221F7512"/>
    <w:rsid w:val="22D402FC"/>
    <w:rsid w:val="2398619C"/>
    <w:rsid w:val="23DE2DD5"/>
    <w:rsid w:val="247F20E6"/>
    <w:rsid w:val="24EF17A6"/>
    <w:rsid w:val="2504136D"/>
    <w:rsid w:val="25765378"/>
    <w:rsid w:val="273B094A"/>
    <w:rsid w:val="27A720F5"/>
    <w:rsid w:val="27D86AE1"/>
    <w:rsid w:val="281C06A4"/>
    <w:rsid w:val="281F2A9C"/>
    <w:rsid w:val="28A16ED3"/>
    <w:rsid w:val="28FC543B"/>
    <w:rsid w:val="2909285F"/>
    <w:rsid w:val="2B835C97"/>
    <w:rsid w:val="2BAB32EB"/>
    <w:rsid w:val="2C1856FE"/>
    <w:rsid w:val="2C1A1680"/>
    <w:rsid w:val="2C385DA0"/>
    <w:rsid w:val="2C583C45"/>
    <w:rsid w:val="2C8E241C"/>
    <w:rsid w:val="2CBF5B79"/>
    <w:rsid w:val="2D3816C0"/>
    <w:rsid w:val="2D4744ED"/>
    <w:rsid w:val="2E2F03F0"/>
    <w:rsid w:val="2E8715CE"/>
    <w:rsid w:val="305B49C5"/>
    <w:rsid w:val="318D20F4"/>
    <w:rsid w:val="31D41A4F"/>
    <w:rsid w:val="32450D92"/>
    <w:rsid w:val="32A81A27"/>
    <w:rsid w:val="33C02633"/>
    <w:rsid w:val="34D67A9C"/>
    <w:rsid w:val="35E34777"/>
    <w:rsid w:val="35F1076F"/>
    <w:rsid w:val="361E2D68"/>
    <w:rsid w:val="36246116"/>
    <w:rsid w:val="36C30D04"/>
    <w:rsid w:val="37B24C58"/>
    <w:rsid w:val="38231FD9"/>
    <w:rsid w:val="3831670A"/>
    <w:rsid w:val="38455560"/>
    <w:rsid w:val="38A22FF6"/>
    <w:rsid w:val="39A706A6"/>
    <w:rsid w:val="39AA0759"/>
    <w:rsid w:val="3A6366DE"/>
    <w:rsid w:val="3B006358"/>
    <w:rsid w:val="3B0B410F"/>
    <w:rsid w:val="3BF227E9"/>
    <w:rsid w:val="3C1063F2"/>
    <w:rsid w:val="3C642299"/>
    <w:rsid w:val="3C7F0445"/>
    <w:rsid w:val="3CA91ACE"/>
    <w:rsid w:val="3CBA49A8"/>
    <w:rsid w:val="3D567E34"/>
    <w:rsid w:val="3E854E75"/>
    <w:rsid w:val="3EC57A41"/>
    <w:rsid w:val="3ECD2B96"/>
    <w:rsid w:val="3FA15853"/>
    <w:rsid w:val="400C5AA1"/>
    <w:rsid w:val="41080ABD"/>
    <w:rsid w:val="41404B99"/>
    <w:rsid w:val="41495A51"/>
    <w:rsid w:val="417E3DFD"/>
    <w:rsid w:val="419D24D5"/>
    <w:rsid w:val="42224789"/>
    <w:rsid w:val="42B34A7B"/>
    <w:rsid w:val="42C1567D"/>
    <w:rsid w:val="42ED123B"/>
    <w:rsid w:val="4427077C"/>
    <w:rsid w:val="468A6DA0"/>
    <w:rsid w:val="46D973C9"/>
    <w:rsid w:val="47F932DD"/>
    <w:rsid w:val="48043633"/>
    <w:rsid w:val="48AE3ACC"/>
    <w:rsid w:val="49F266E1"/>
    <w:rsid w:val="4A944BE6"/>
    <w:rsid w:val="4C8426E5"/>
    <w:rsid w:val="4D667004"/>
    <w:rsid w:val="4E0160E7"/>
    <w:rsid w:val="4ECA0E53"/>
    <w:rsid w:val="4EF46538"/>
    <w:rsid w:val="4F2E0A82"/>
    <w:rsid w:val="4F5D3557"/>
    <w:rsid w:val="4FF15CB2"/>
    <w:rsid w:val="500B71A4"/>
    <w:rsid w:val="5057605B"/>
    <w:rsid w:val="509302E7"/>
    <w:rsid w:val="50AF1F6D"/>
    <w:rsid w:val="512579AE"/>
    <w:rsid w:val="515A286A"/>
    <w:rsid w:val="5187285A"/>
    <w:rsid w:val="51DA6E2E"/>
    <w:rsid w:val="52842DED"/>
    <w:rsid w:val="53C96E2F"/>
    <w:rsid w:val="53D8021B"/>
    <w:rsid w:val="54363EAB"/>
    <w:rsid w:val="5436719A"/>
    <w:rsid w:val="548D2BC3"/>
    <w:rsid w:val="549507DD"/>
    <w:rsid w:val="55514205"/>
    <w:rsid w:val="55B00C6D"/>
    <w:rsid w:val="55D6790C"/>
    <w:rsid w:val="572923A2"/>
    <w:rsid w:val="579161E1"/>
    <w:rsid w:val="57B90A25"/>
    <w:rsid w:val="58011255"/>
    <w:rsid w:val="584C2108"/>
    <w:rsid w:val="58B303D9"/>
    <w:rsid w:val="5A6244D0"/>
    <w:rsid w:val="5AC7106C"/>
    <w:rsid w:val="5B117F79"/>
    <w:rsid w:val="5BA474E8"/>
    <w:rsid w:val="5BAF30D9"/>
    <w:rsid w:val="5BE41A36"/>
    <w:rsid w:val="5C1874A6"/>
    <w:rsid w:val="5D4D2BAA"/>
    <w:rsid w:val="5D860EE0"/>
    <w:rsid w:val="5D8F250B"/>
    <w:rsid w:val="5DD62B9F"/>
    <w:rsid w:val="5E1436C8"/>
    <w:rsid w:val="5E9B6061"/>
    <w:rsid w:val="5FAF18FA"/>
    <w:rsid w:val="600009E7"/>
    <w:rsid w:val="60DE1676"/>
    <w:rsid w:val="610E63C9"/>
    <w:rsid w:val="6126799A"/>
    <w:rsid w:val="62A65B4D"/>
    <w:rsid w:val="633678D4"/>
    <w:rsid w:val="639A2C74"/>
    <w:rsid w:val="63B86BA8"/>
    <w:rsid w:val="64530FA5"/>
    <w:rsid w:val="66C56E61"/>
    <w:rsid w:val="67CF04D5"/>
    <w:rsid w:val="6A544924"/>
    <w:rsid w:val="6A8D5819"/>
    <w:rsid w:val="6AAF2708"/>
    <w:rsid w:val="6AFE1987"/>
    <w:rsid w:val="6C4C58BD"/>
    <w:rsid w:val="6CB716E9"/>
    <w:rsid w:val="6DA203ED"/>
    <w:rsid w:val="6E254939"/>
    <w:rsid w:val="6E470F4F"/>
    <w:rsid w:val="6E565636"/>
    <w:rsid w:val="6F2D6397"/>
    <w:rsid w:val="6FAF4FFE"/>
    <w:rsid w:val="7045639F"/>
    <w:rsid w:val="717F1642"/>
    <w:rsid w:val="717F658E"/>
    <w:rsid w:val="71835E4A"/>
    <w:rsid w:val="720E21AB"/>
    <w:rsid w:val="72427CAF"/>
    <w:rsid w:val="726C5DC7"/>
    <w:rsid w:val="72CA3BE3"/>
    <w:rsid w:val="72D8187A"/>
    <w:rsid w:val="73D22D8E"/>
    <w:rsid w:val="752A6BC5"/>
    <w:rsid w:val="753F97C2"/>
    <w:rsid w:val="76373F9F"/>
    <w:rsid w:val="7641097A"/>
    <w:rsid w:val="766878D1"/>
    <w:rsid w:val="76912C94"/>
    <w:rsid w:val="76C9109B"/>
    <w:rsid w:val="77785510"/>
    <w:rsid w:val="782B2F25"/>
    <w:rsid w:val="78801007"/>
    <w:rsid w:val="79027FE0"/>
    <w:rsid w:val="79F62EF9"/>
    <w:rsid w:val="7A3727B5"/>
    <w:rsid w:val="7A691FDF"/>
    <w:rsid w:val="7A871FAC"/>
    <w:rsid w:val="7B39121D"/>
    <w:rsid w:val="7B3E36DA"/>
    <w:rsid w:val="7C57508E"/>
    <w:rsid w:val="7E013DC5"/>
    <w:rsid w:val="7E210193"/>
    <w:rsid w:val="7E3F712D"/>
    <w:rsid w:val="7E857F9E"/>
    <w:rsid w:val="7EAD4DFF"/>
    <w:rsid w:val="7F567244"/>
    <w:rsid w:val="FFEB46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宋体" w:cs="Times New Roman"/>
    </w:rPr>
  </w:style>
  <w:style w:type="paragraph" w:styleId="4">
    <w:name w:val="annotation text"/>
    <w:basedOn w:val="1"/>
    <w:qFormat/>
    <w:uiPriority w:val="0"/>
    <w:pPr>
      <w:jc w:val="left"/>
    </w:pPr>
  </w:style>
  <w:style w:type="paragraph" w:styleId="5">
    <w:name w:val="Salutation"/>
    <w:basedOn w:val="1"/>
    <w:next w:val="1"/>
    <w:qFormat/>
    <w:uiPriority w:val="0"/>
  </w:style>
  <w:style w:type="paragraph" w:styleId="6">
    <w:name w:val="Body Text"/>
    <w:basedOn w:val="1"/>
    <w:qFormat/>
    <w:uiPriority w:val="0"/>
    <w:rPr>
      <w:sz w:val="28"/>
    </w:rPr>
  </w:style>
  <w:style w:type="paragraph" w:styleId="7">
    <w:name w:val="Plain Text"/>
    <w:basedOn w:val="1"/>
    <w:qFormat/>
    <w:uiPriority w:val="0"/>
    <w:rPr>
      <w:rFonts w:ascii="宋体" w:hAnsi="Courier New"/>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basedOn w:val="13"/>
    <w:qFormat/>
    <w:uiPriority w:val="0"/>
    <w:rPr>
      <w:b/>
    </w:rPr>
  </w:style>
  <w:style w:type="paragraph" w:customStyle="1" w:styleId="15">
    <w:name w:val="正文首行缩进两字符"/>
    <w:basedOn w:val="1"/>
    <w:qFormat/>
    <w:uiPriority w:val="99"/>
    <w:pPr>
      <w:spacing w:line="360" w:lineRule="auto"/>
      <w:ind w:firstLine="200" w:firstLineChars="200"/>
    </w:pPr>
  </w:style>
  <w:style w:type="paragraph" w:customStyle="1" w:styleId="16">
    <w:name w:val="UserStyle_1"/>
    <w:qFormat/>
    <w:uiPriority w:val="0"/>
    <w:pPr>
      <w:spacing w:line="300" w:lineRule="auto"/>
      <w:textAlignment w:val="baseline"/>
    </w:pPr>
    <w:rPr>
      <w:rFonts w:ascii="Arial" w:hAnsi="Arial" w:eastAsia="宋体" w:cs="Times New Roman"/>
      <w:sz w:val="21"/>
      <w:szCs w:val="21"/>
      <w:lang w:val="en-US" w:eastAsia="zh-CN" w:bidi="ar-SA"/>
    </w:rPr>
  </w:style>
  <w:style w:type="character" w:customStyle="1" w:styleId="17">
    <w:name w:val="font21"/>
    <w:basedOn w:val="13"/>
    <w:qFormat/>
    <w:uiPriority w:val="0"/>
    <w:rPr>
      <w:rFonts w:hint="eastAsia" w:ascii="宋体" w:hAnsi="宋体" w:eastAsia="宋体" w:cs="宋体"/>
      <w:color w:val="000000"/>
      <w:sz w:val="24"/>
      <w:szCs w:val="24"/>
      <w:u w:val="none"/>
    </w:rPr>
  </w:style>
  <w:style w:type="paragraph" w:customStyle="1" w:styleId="18">
    <w:name w:val="Table Text"/>
    <w:basedOn w:val="1"/>
    <w:semiHidden/>
    <w:qFormat/>
    <w:uiPriority w:val="0"/>
    <w:rPr>
      <w:rFonts w:ascii="宋体" w:hAnsi="宋体" w:eastAsia="宋体" w:cs="宋体"/>
      <w:sz w:val="23"/>
      <w:szCs w:val="23"/>
      <w:lang w:val="en-US" w:eastAsia="en-US" w:bidi="ar-SA"/>
    </w:rPr>
  </w:style>
  <w:style w:type="character" w:customStyle="1" w:styleId="19">
    <w:name w:val="font11"/>
    <w:qFormat/>
    <w:uiPriority w:val="0"/>
    <w:rPr>
      <w:rFonts w:hint="eastAsia" w:ascii="宋体" w:hAnsi="宋体" w:eastAsia="宋体" w:cs="宋体"/>
      <w:color w:val="000000"/>
      <w:sz w:val="23"/>
      <w:szCs w:val="23"/>
      <w:u w:val="none"/>
    </w:rPr>
  </w:style>
  <w:style w:type="paragraph" w:customStyle="1" w:styleId="20">
    <w:name w:val="GW-正文"/>
    <w:basedOn w:val="1"/>
    <w:qFormat/>
    <w:uiPriority w:val="0"/>
    <w:pPr>
      <w:spacing w:line="360" w:lineRule="auto"/>
      <w:ind w:firstLine="200" w:firstLineChars="200"/>
    </w:pPr>
    <w:rPr>
      <w:sz w:val="24"/>
    </w:rPr>
  </w:style>
  <w:style w:type="paragraph" w:customStyle="1" w:styleId="21">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customStyle="1" w:styleId="22">
    <w:name w:val="Default"/>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列出段落1"/>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3492</Words>
  <Characters>3583</Characters>
  <Lines>0</Lines>
  <Paragraphs>0</Paragraphs>
  <TotalTime>2</TotalTime>
  <ScaleCrop>false</ScaleCrop>
  <LinksUpToDate>false</LinksUpToDate>
  <CharactersWithSpaces>3928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2025-04-24T14:18:00Z</dcterms:created>
  <dc:creator>ydg</dc:creator>
  <cp:lastModifiedBy>cynthia</cp:lastModifiedBy>
  <dcterms:modified xsi:type="dcterms:W3CDTF">2025-12-31T07:39:00Z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08D2E7CFF91640E5926325C46B8F67F2</vt:lpwstr>
  </property>
  <property fmtid="{D5CDD505-2E9C-101B-9397-08002B2CF9AE}" pid="4" name="KSOTemplateDocerSaveRecord">
    <vt:lpwstr>eyJoZGlkIjoiY2QxM2RlNzFkMjJhOTNmNWM5MjQxNWNkNTkzM2ZmZTQiLCJ1c2VySWQiOiI5ODE1NTE0MTAifQ==</vt:lpwstr>
  </property>
</Properties>
</file>