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360" w:lineRule="auto"/>
        <w:jc w:val="both"/>
        <w:textAlignment w:val="auto"/>
        <w:rPr>
          <w:rFonts w:hint="eastAsia" w:ascii="方正仿宋简体" w:hAnsi="方正仿宋简体" w:eastAsia="方正仿宋简体" w:cs="方正仿宋简体"/>
          <w:kern w:val="2"/>
          <w:sz w:val="28"/>
          <w:szCs w:val="28"/>
          <w:lang w:val="en-US" w:eastAsia="zh-CN"/>
        </w:rPr>
      </w:pPr>
      <w:r>
        <w:rPr>
          <w:rFonts w:hint="eastAsia" w:ascii="方正仿宋简体" w:hAnsi="方正仿宋简体" w:eastAsia="方正仿宋简体" w:cs="方正仿宋简体"/>
          <w:kern w:val="2"/>
          <w:sz w:val="28"/>
          <w:szCs w:val="28"/>
          <w:lang w:val="en-US" w:eastAsia="zh-CN"/>
        </w:rPr>
        <w:t>附件3</w:t>
      </w:r>
    </w:p>
    <w:p>
      <w:pPr>
        <w:pStyle w:val="3"/>
        <w:ind w:firstLine="692" w:firstLineChars="192"/>
        <w:jc w:val="center"/>
        <w:rPr>
          <w:rFonts w:hint="eastAsia" w:ascii="宋体" w:hAnsi="宋体" w:cs="宋体"/>
          <w:b/>
          <w:color w:val="auto"/>
          <w:sz w:val="36"/>
          <w:szCs w:val="36"/>
          <w:lang w:val="en-US" w:eastAsia="zh-CN"/>
        </w:rPr>
      </w:pPr>
      <w:r>
        <w:rPr>
          <w:rFonts w:hint="eastAsia" w:ascii="宋体" w:hAnsi="宋体" w:cs="宋体"/>
          <w:b/>
          <w:color w:val="auto"/>
          <w:sz w:val="36"/>
          <w:szCs w:val="36"/>
          <w:lang w:val="en-US" w:eastAsia="zh-CN"/>
        </w:rPr>
        <w:t>成都市新都区第三人民医院变配电设备维保及水电运维服务采购项目</w:t>
      </w:r>
    </w:p>
    <w:p>
      <w:pPr>
        <w:pStyle w:val="3"/>
        <w:ind w:firstLine="692" w:firstLineChars="192"/>
        <w:jc w:val="center"/>
        <w:rPr>
          <w:rFonts w:hint="eastAsia" w:ascii="宋体" w:hAnsi="宋体" w:cs="宋体"/>
          <w:b/>
          <w:color w:val="auto"/>
          <w:sz w:val="36"/>
          <w:szCs w:val="36"/>
        </w:rPr>
      </w:pPr>
      <w:r>
        <w:rPr>
          <w:rFonts w:hint="eastAsia" w:ascii="宋体" w:hAnsi="宋体" w:cs="宋体"/>
          <w:b/>
          <w:color w:val="auto"/>
          <w:sz w:val="36"/>
          <w:szCs w:val="36"/>
          <w:lang w:val="en-US" w:eastAsia="zh-CN"/>
        </w:rPr>
        <w:t>调研报价表</w:t>
      </w:r>
    </w:p>
    <w:tbl>
      <w:tblPr>
        <w:tblStyle w:val="6"/>
        <w:tblW w:w="45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575"/>
        <w:gridCol w:w="1233"/>
        <w:gridCol w:w="1264"/>
        <w:gridCol w:w="2657"/>
        <w:gridCol w:w="4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5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序号</w:t>
            </w:r>
          </w:p>
        </w:tc>
        <w:tc>
          <w:tcPr>
            <w:tcW w:w="99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项目名称</w:t>
            </w:r>
          </w:p>
        </w:tc>
        <w:tc>
          <w:tcPr>
            <w:tcW w:w="47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单位</w:t>
            </w:r>
          </w:p>
        </w:tc>
        <w:tc>
          <w:tcPr>
            <w:tcW w:w="48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数量</w:t>
            </w:r>
          </w:p>
        </w:tc>
        <w:tc>
          <w:tcPr>
            <w:tcW w:w="102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cs="宋体"/>
                <w:b/>
                <w:color w:val="auto"/>
                <w:sz w:val="24"/>
                <w:szCs w:val="24"/>
              </w:rPr>
            </w:pPr>
            <w:r>
              <w:rPr>
                <w:rFonts w:hint="eastAsia" w:ascii="宋体" w:hAnsi="宋体" w:cs="宋体"/>
                <w:b/>
                <w:color w:val="auto"/>
                <w:sz w:val="24"/>
                <w:szCs w:val="24"/>
                <w:lang w:eastAsia="zh-CN"/>
              </w:rPr>
              <w:t>总报价（万元）</w:t>
            </w:r>
          </w:p>
        </w:tc>
        <w:tc>
          <w:tcPr>
            <w:tcW w:w="166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cs="宋体"/>
                <w:b/>
                <w:color w:val="auto"/>
                <w:sz w:val="24"/>
                <w:szCs w:val="24"/>
              </w:rPr>
            </w:pPr>
            <w:r>
              <w:rPr>
                <w:rFonts w:hint="eastAsia" w:ascii="宋体" w:hAnsi="宋体" w:cs="宋体"/>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exact"/>
          <w:jc w:val="center"/>
        </w:trPr>
        <w:tc>
          <w:tcPr>
            <w:tcW w:w="354" w:type="pct"/>
            <w:noWrap w:val="0"/>
            <w:vAlign w:val="center"/>
          </w:tcPr>
          <w:p>
            <w:pPr>
              <w:spacing w:line="48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994" w:type="pct"/>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成都市新都区第三人民医院变配电设备维保及水电运维服务</w:t>
            </w:r>
          </w:p>
        </w:tc>
        <w:tc>
          <w:tcPr>
            <w:tcW w:w="476" w:type="pct"/>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w:t>
            </w:r>
          </w:p>
        </w:tc>
        <w:tc>
          <w:tcPr>
            <w:tcW w:w="488" w:type="pct"/>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026" w:type="pct"/>
            <w:noWrap w:val="0"/>
            <w:vAlign w:val="center"/>
          </w:tcPr>
          <w:p>
            <w:pPr>
              <w:spacing w:line="360" w:lineRule="auto"/>
              <w:jc w:val="center"/>
              <w:rPr>
                <w:rFonts w:hint="eastAsia" w:ascii="宋体" w:hAnsi="宋体" w:cs="宋体"/>
                <w:color w:val="auto"/>
                <w:sz w:val="24"/>
                <w:szCs w:val="24"/>
              </w:rPr>
            </w:pPr>
          </w:p>
        </w:tc>
        <w:tc>
          <w:tcPr>
            <w:tcW w:w="1660" w:type="pct"/>
            <w:noWrap w:val="0"/>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2"/>
                <w:szCs w:val="22"/>
              </w:rPr>
              <w:t>须满足</w:t>
            </w:r>
            <w:r>
              <w:rPr>
                <w:rFonts w:hint="eastAsia" w:ascii="宋体" w:hAnsi="宋体" w:cs="宋体"/>
                <w:color w:val="auto"/>
                <w:sz w:val="22"/>
                <w:szCs w:val="22"/>
                <w:lang w:val="en-US" w:eastAsia="zh-CN"/>
              </w:rPr>
              <w:t>调研</w:t>
            </w:r>
            <w:r>
              <w:rPr>
                <w:rFonts w:hint="eastAsia" w:ascii="宋体" w:hAnsi="宋体" w:cs="宋体"/>
                <w:color w:val="auto"/>
                <w:sz w:val="22"/>
                <w:szCs w:val="22"/>
              </w:rPr>
              <w:t>全部要求，否则为无效报价，详细需求见附件</w:t>
            </w:r>
            <w:r>
              <w:rPr>
                <w:rFonts w:hint="eastAsia" w:ascii="宋体" w:hAnsi="宋体" w:cs="宋体"/>
                <w:color w:val="auto"/>
                <w:sz w:val="22"/>
                <w:szCs w:val="22"/>
                <w:lang w:val="en-US" w:eastAsia="zh-CN"/>
              </w:rPr>
              <w:t>1</w:t>
            </w:r>
            <w:r>
              <w:rPr>
                <w:rFonts w:hint="eastAsia" w:ascii="宋体" w:hAnsi="宋体" w:cs="宋体"/>
                <w:color w:val="auto"/>
                <w:sz w:val="22"/>
                <w:szCs w:val="22"/>
                <w:lang w:eastAsia="zh-CN"/>
              </w:rPr>
              <w:t>。</w:t>
            </w:r>
          </w:p>
        </w:tc>
      </w:tr>
    </w:tbl>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注：所有报价均使用人民币，所报</w:t>
      </w:r>
      <w:r>
        <w:rPr>
          <w:rFonts w:hint="eastAsia" w:ascii="宋体" w:hAnsi="宋体" w:cs="宋体"/>
          <w:color w:val="auto"/>
          <w:sz w:val="24"/>
          <w:szCs w:val="24"/>
          <w:lang w:eastAsia="zh-CN"/>
        </w:rPr>
        <w:t>价格</w:t>
      </w:r>
      <w:r>
        <w:rPr>
          <w:rFonts w:hint="eastAsia" w:ascii="宋体" w:hAnsi="宋体" w:cs="宋体"/>
          <w:b/>
          <w:bCs/>
          <w:color w:val="auto"/>
          <w:sz w:val="24"/>
          <w:szCs w:val="24"/>
        </w:rPr>
        <w:t>包含</w:t>
      </w:r>
      <w:r>
        <w:rPr>
          <w:rFonts w:hint="eastAsia" w:ascii="宋体" w:hAnsi="宋体" w:cs="宋体"/>
          <w:b/>
          <w:bCs/>
          <w:color w:val="auto"/>
          <w:sz w:val="24"/>
          <w:szCs w:val="24"/>
          <w:lang w:eastAsia="zh-CN"/>
        </w:rPr>
        <w:t>人工、</w:t>
      </w:r>
      <w:r>
        <w:rPr>
          <w:rFonts w:hint="eastAsia" w:ascii="宋体" w:hAnsi="宋体" w:cs="宋体"/>
          <w:b/>
          <w:bCs/>
          <w:color w:val="auto"/>
          <w:sz w:val="24"/>
          <w:szCs w:val="24"/>
          <w:lang w:val="en-US" w:eastAsia="zh-CN"/>
        </w:rPr>
        <w:t>设备、材料</w:t>
      </w:r>
      <w:r>
        <w:rPr>
          <w:rFonts w:hint="eastAsia" w:ascii="宋体" w:hAnsi="宋体" w:cs="宋体"/>
          <w:b/>
          <w:bCs/>
          <w:color w:val="auto"/>
          <w:sz w:val="24"/>
          <w:szCs w:val="24"/>
          <w:lang w:eastAsia="zh-CN"/>
        </w:rPr>
        <w:t>、税费等</w:t>
      </w:r>
      <w:r>
        <w:rPr>
          <w:rFonts w:hint="eastAsia" w:ascii="宋体" w:hAnsi="宋体" w:cs="宋体"/>
          <w:b/>
          <w:bCs/>
          <w:color w:val="auto"/>
          <w:sz w:val="24"/>
          <w:szCs w:val="24"/>
          <w:lang w:val="en-US" w:eastAsia="zh-CN"/>
        </w:rPr>
        <w:t>完成本项目服务的所有</w:t>
      </w:r>
      <w:r>
        <w:rPr>
          <w:rFonts w:hint="eastAsia" w:ascii="宋体" w:hAnsi="宋体" w:cs="宋体"/>
          <w:b/>
          <w:bCs/>
          <w:color w:val="auto"/>
          <w:sz w:val="24"/>
          <w:szCs w:val="24"/>
        </w:rPr>
        <w:t>费用</w:t>
      </w:r>
      <w:r>
        <w:rPr>
          <w:rFonts w:hint="eastAsia" w:ascii="宋体" w:hAnsi="宋体" w:cs="宋体"/>
          <w:color w:val="auto"/>
          <w:sz w:val="24"/>
          <w:szCs w:val="24"/>
        </w:rPr>
        <w:t>。</w:t>
      </w:r>
    </w:p>
    <w:p>
      <w:pPr>
        <w:spacing w:line="500" w:lineRule="exact"/>
        <w:ind w:firstLine="480" w:firstLineChars="200"/>
        <w:rPr>
          <w:rFonts w:hint="eastAsia"/>
          <w:color w:val="auto"/>
          <w:sz w:val="20"/>
          <w:szCs w:val="22"/>
        </w:rPr>
      </w:pPr>
      <w:r>
        <w:rPr>
          <w:rFonts w:hint="eastAsia" w:ascii="宋体" w:hAnsi="宋体" w:cs="宋体"/>
          <w:color w:val="auto"/>
          <w:sz w:val="24"/>
          <w:szCs w:val="24"/>
        </w:rPr>
        <w:t>承诺：提供的</w:t>
      </w:r>
      <w:r>
        <w:rPr>
          <w:rFonts w:hint="eastAsia" w:ascii="宋体" w:hAnsi="宋体" w:cs="宋体"/>
          <w:color w:val="auto"/>
          <w:sz w:val="24"/>
          <w:szCs w:val="24"/>
          <w:lang w:eastAsia="zh-CN"/>
        </w:rPr>
        <w:t>服务符合国家及行业相关标准，</w:t>
      </w:r>
      <w:r>
        <w:rPr>
          <w:rFonts w:hint="eastAsia" w:ascii="宋体" w:hAnsi="宋体" w:cs="宋体"/>
          <w:color w:val="auto"/>
          <w:sz w:val="24"/>
          <w:szCs w:val="24"/>
        </w:rPr>
        <w:t>符合相</w:t>
      </w:r>
      <w:bookmarkStart w:id="0" w:name="_GoBack"/>
      <w:bookmarkEnd w:id="0"/>
      <w:r>
        <w:rPr>
          <w:rFonts w:hint="eastAsia" w:ascii="宋体" w:hAnsi="宋体" w:cs="宋体"/>
          <w:color w:val="auto"/>
          <w:sz w:val="24"/>
          <w:szCs w:val="24"/>
        </w:rPr>
        <w:t>关法律法规等要求。</w:t>
      </w:r>
    </w:p>
    <w:p>
      <w:pPr>
        <w:keepNext w:val="0"/>
        <w:keepLines w:val="0"/>
        <w:pageBreakBefore w:val="0"/>
        <w:widowControl w:val="0"/>
        <w:kinsoku/>
        <w:wordWrap/>
        <w:overflowPunct/>
        <w:topLinePunct w:val="0"/>
        <w:autoSpaceDE/>
        <w:autoSpaceDN/>
        <w:bidi w:val="0"/>
        <w:adjustRightInd/>
        <w:snapToGrid/>
        <w:spacing w:line="500" w:lineRule="exact"/>
        <w:ind w:right="560"/>
        <w:jc w:val="center"/>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供应商全称(盖章)：</w:t>
      </w:r>
    </w:p>
    <w:p>
      <w:pPr>
        <w:ind w:firstLine="7200" w:firstLineChars="3000"/>
      </w:pPr>
      <w:r>
        <w:rPr>
          <w:rFonts w:hint="eastAsia" w:ascii="宋体" w:hAnsi="宋体" w:cs="宋体"/>
          <w:color w:val="auto"/>
          <w:sz w:val="24"/>
          <w:szCs w:val="24"/>
        </w:rPr>
        <w:t>供应商全权代表(签字</w:t>
      </w:r>
      <w:r>
        <w:rPr>
          <w:rFonts w:hint="eastAsia" w:ascii="宋体" w:hAnsi="宋体" w:cs="宋体"/>
          <w:color w:val="auto"/>
          <w:sz w:val="24"/>
          <w:szCs w:val="24"/>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00000000"/>
    <w:rsid w:val="042E5787"/>
    <w:rsid w:val="050B11E4"/>
    <w:rsid w:val="08597783"/>
    <w:rsid w:val="18A81D7B"/>
    <w:rsid w:val="1DE3462C"/>
    <w:rsid w:val="1EC76424"/>
    <w:rsid w:val="24055DE2"/>
    <w:rsid w:val="2FC32589"/>
    <w:rsid w:val="30CF6D2D"/>
    <w:rsid w:val="36715B88"/>
    <w:rsid w:val="39285291"/>
    <w:rsid w:val="3A03209D"/>
    <w:rsid w:val="40150675"/>
    <w:rsid w:val="4B845D03"/>
    <w:rsid w:val="503C5EC1"/>
    <w:rsid w:val="54705C6B"/>
    <w:rsid w:val="6DEC645A"/>
    <w:rsid w:val="7A8677AC"/>
    <w:rsid w:val="7F6E6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sz w:val="28"/>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unhideWhenUsed/>
    <w:qFormat/>
    <w:uiPriority w:val="99"/>
    <w:pPr>
      <w:pBdr>
        <w:bottom w:val="single" w:color="auto"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216</Characters>
  <Lines>0</Lines>
  <Paragraphs>0</Paragraphs>
  <TotalTime>1</TotalTime>
  <ScaleCrop>false</ScaleCrop>
  <LinksUpToDate>false</LinksUpToDate>
  <CharactersWithSpaces>252</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2024-09-12T09:59:00Z</dcterms:created>
  <dc:creator>Administrator</dc:creator>
  <cp:lastModifiedBy>13540688176</cp:lastModifiedBy>
  <dcterms:modified xsi:type="dcterms:W3CDTF">2025-12-03T01:48:51Z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7A56F1355D414C7E9C275D64E4B8B7AB</vt:lpwstr>
  </property>
  <property fmtid="{D5CDD505-2E9C-101B-9397-08002B2CF9AE}" pid="4" name="KSOTemplateDocerSaveRecord">
    <vt:lpwstr>eyJoZGlkIjoiMGMwMGE0YWU4ZWIyYjk5Yjg1MzRmOTljZDUyODE3Y2QiLCJ1c2VySWQiOiIyMDAxNDk0ODUifQ==</vt:lpwstr>
  </property>
</Properties>
</file>