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EB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附件1 </w:t>
      </w:r>
      <w:bookmarkStart w:id="0" w:name="OLE_LINK1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项目建设背景及需求</w:t>
      </w:r>
      <w:bookmarkEnd w:id="0"/>
    </w:p>
    <w:p w14:paraId="55B5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4D963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项目建设背景及现状</w:t>
      </w:r>
    </w:p>
    <w:p w14:paraId="4297814B">
      <w:pPr>
        <w:pStyle w:val="2"/>
        <w:widowControl/>
        <w:spacing w:beforeAutospacing="0" w:afterAutospacing="0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kern w:val="2"/>
          <w:sz w:val="32"/>
          <w:szCs w:val="32"/>
        </w:rPr>
        <w:t>为满足我院目前业务对信息化的需求和未来信息化建设及扩展，结合未来</w:t>
      </w:r>
      <w:r>
        <w:rPr>
          <w:rFonts w:hint="eastAsia" w:ascii="仿宋" w:hAnsi="仿宋" w:eastAsia="仿宋" w:cs="宋体"/>
          <w:kern w:val="2"/>
          <w:sz w:val="32"/>
          <w:szCs w:val="32"/>
        </w:rPr>
        <w:t>本地建设资源池</w:t>
      </w:r>
      <w:r>
        <w:rPr>
          <w:rFonts w:hint="eastAsia" w:ascii="仿宋" w:hAnsi="仿宋" w:eastAsia="仿宋" w:cs="方正仿宋简体"/>
          <w:kern w:val="2"/>
          <w:sz w:val="32"/>
          <w:szCs w:val="32"/>
        </w:rPr>
        <w:t>的同时考虑到存储空间的稳定性和可扩展性，拟</w:t>
      </w:r>
      <w:r>
        <w:rPr>
          <w:rFonts w:hint="eastAsia" w:ascii="仿宋" w:hAnsi="仿宋" w:eastAsia="仿宋" w:cs="方正仿宋简体"/>
          <w:kern w:val="2"/>
          <w:sz w:val="32"/>
          <w:szCs w:val="32"/>
          <w:lang w:val="en-US" w:eastAsia="zh-CN"/>
        </w:rPr>
        <w:t>采购分布式存储</w:t>
      </w:r>
      <w:r>
        <w:rPr>
          <w:rFonts w:hint="eastAsia" w:ascii="仿宋" w:hAnsi="仿宋" w:eastAsia="仿宋" w:cs="方正仿宋简体"/>
          <w:kern w:val="2"/>
          <w:sz w:val="32"/>
          <w:szCs w:val="32"/>
        </w:rPr>
        <w:t>，主要功能</w:t>
      </w:r>
      <w:r>
        <w:rPr>
          <w:rFonts w:hint="eastAsia" w:ascii="仿宋" w:hAnsi="仿宋" w:eastAsia="仿宋" w:cs="方正仿宋简体"/>
          <w:sz w:val="32"/>
          <w:szCs w:val="32"/>
        </w:rPr>
        <w:t>是将</w:t>
      </w:r>
      <w:r>
        <w:rPr>
          <w:rFonts w:hint="eastAsia" w:ascii="仿宋" w:hAnsi="仿宋" w:eastAsia="仿宋" w:cs="宋体"/>
          <w:sz w:val="32"/>
          <w:szCs w:val="32"/>
        </w:rPr>
        <w:t>数据存储资源整合并将</w:t>
      </w:r>
      <w:r>
        <w:rPr>
          <w:rFonts w:hint="eastAsia" w:ascii="仿宋" w:hAnsi="仿宋" w:eastAsia="仿宋" w:cs="方正仿宋简体"/>
          <w:sz w:val="32"/>
          <w:szCs w:val="32"/>
        </w:rPr>
        <w:t>网络资源集成到一起进行集中化管理，同时提供高性能、高可靠性、可灵活扩展的</w:t>
      </w:r>
      <w:r>
        <w:rPr>
          <w:rFonts w:hint="eastAsia" w:ascii="仿宋" w:hAnsi="仿宋" w:eastAsia="仿宋" w:cs="宋体"/>
          <w:sz w:val="32"/>
          <w:szCs w:val="32"/>
        </w:rPr>
        <w:t>数据存储空间</w:t>
      </w:r>
      <w:r>
        <w:rPr>
          <w:rFonts w:hint="eastAsia" w:ascii="仿宋" w:hAnsi="仿宋" w:eastAsia="仿宋" w:cs="方正仿宋简体"/>
          <w:sz w:val="28"/>
          <w:szCs w:val="28"/>
        </w:rPr>
        <w:t>。</w:t>
      </w:r>
    </w:p>
    <w:p w14:paraId="52ED033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二、项目服务要求</w:t>
      </w:r>
    </w:p>
    <w:p w14:paraId="0E4ADE76">
      <w:pPr>
        <w:pStyle w:val="5"/>
        <w:widowControl/>
        <w:numPr>
          <w:ilvl w:val="0"/>
          <w:numId w:val="2"/>
        </w:numPr>
        <w:spacing w:line="300" w:lineRule="auto"/>
        <w:ind w:firstLineChars="0"/>
        <w:jc w:val="left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能</w:t>
      </w:r>
      <w:r>
        <w:rPr>
          <w:rFonts w:hint="eastAsia" w:ascii="仿宋" w:hAnsi="仿宋" w:eastAsia="仿宋" w:cs="宋体"/>
          <w:sz w:val="32"/>
          <w:szCs w:val="32"/>
        </w:rPr>
        <w:t>够支持医</w:t>
      </w:r>
      <w:r>
        <w:rPr>
          <w:rFonts w:hint="eastAsia" w:ascii="仿宋" w:hAnsi="仿宋" w:eastAsia="仿宋" w:cs="___WRD_EMBED_SUB_1332"/>
          <w:sz w:val="32"/>
          <w:szCs w:val="32"/>
        </w:rPr>
        <w:t>院</w:t>
      </w:r>
      <w:r>
        <w:rPr>
          <w:rFonts w:hint="eastAsia" w:ascii="仿宋" w:hAnsi="仿宋" w:eastAsia="仿宋" w:cs="宋体"/>
          <w:sz w:val="32"/>
          <w:szCs w:val="32"/>
        </w:rPr>
        <w:t>所有非</w:t>
      </w:r>
      <w:r>
        <w:rPr>
          <w:rFonts w:hint="eastAsia" w:ascii="仿宋" w:hAnsi="仿宋" w:eastAsia="仿宋" w:cs="___WRD_EMBED_SUB_1332"/>
          <w:sz w:val="32"/>
          <w:szCs w:val="32"/>
        </w:rPr>
        <w:t>结</w:t>
      </w:r>
      <w:r>
        <w:rPr>
          <w:rFonts w:hint="eastAsia" w:ascii="仿宋" w:hAnsi="仿宋" w:eastAsia="仿宋" w:cs="宋体"/>
          <w:sz w:val="32"/>
          <w:szCs w:val="32"/>
        </w:rPr>
        <w:t>构</w:t>
      </w:r>
      <w:r>
        <w:rPr>
          <w:rFonts w:hint="eastAsia" w:ascii="仿宋" w:hAnsi="仿宋" w:eastAsia="仿宋" w:cs="___WRD_EMBED_SUB_1332"/>
          <w:sz w:val="32"/>
          <w:szCs w:val="32"/>
        </w:rPr>
        <w:t>化</w:t>
      </w:r>
      <w:r>
        <w:rPr>
          <w:rFonts w:hint="eastAsia" w:ascii="仿宋" w:hAnsi="仿宋" w:eastAsia="仿宋" w:cs="宋体"/>
          <w:sz w:val="32"/>
          <w:szCs w:val="32"/>
        </w:rPr>
        <w:t>数</w:t>
      </w:r>
      <w:r>
        <w:rPr>
          <w:rFonts w:hint="eastAsia" w:ascii="仿宋" w:hAnsi="仿宋" w:eastAsia="仿宋" w:cs="___WRD_EMBED_SUB_1332"/>
          <w:sz w:val="32"/>
          <w:szCs w:val="32"/>
        </w:rPr>
        <w:t>据</w:t>
      </w:r>
      <w:r>
        <w:rPr>
          <w:rFonts w:hint="eastAsia" w:ascii="仿宋" w:hAnsi="仿宋" w:eastAsia="仿宋" w:cs="宋体"/>
          <w:sz w:val="32"/>
          <w:szCs w:val="32"/>
        </w:rPr>
        <w:t>统</w:t>
      </w:r>
      <w:r>
        <w:rPr>
          <w:rFonts w:hint="eastAsia" w:ascii="仿宋" w:hAnsi="仿宋" w:eastAsia="仿宋" w:cs="___WRD_EMBED_SUB_1332"/>
          <w:sz w:val="32"/>
          <w:szCs w:val="32"/>
        </w:rPr>
        <w:t>一存储的需求，</w:t>
      </w:r>
      <w:r>
        <w:rPr>
          <w:rFonts w:hint="eastAsia" w:ascii="仿宋" w:hAnsi="仿宋" w:eastAsia="仿宋" w:cs="方正仿宋简体"/>
          <w:sz w:val="32"/>
          <w:szCs w:val="32"/>
        </w:rPr>
        <w:t>(PACS业务、</w:t>
      </w:r>
      <w:r>
        <w:rPr>
          <w:rFonts w:hint="eastAsia" w:ascii="仿宋" w:hAnsi="仿宋" w:eastAsia="仿宋" w:cs="宋体"/>
          <w:sz w:val="32"/>
          <w:szCs w:val="32"/>
        </w:rPr>
        <w:t>病案无纸</w:t>
      </w:r>
      <w:r>
        <w:rPr>
          <w:rFonts w:hint="eastAsia" w:ascii="仿宋" w:hAnsi="仿宋" w:eastAsia="仿宋" w:cs="___WRD_EMBED_SUB_1332"/>
          <w:sz w:val="32"/>
          <w:szCs w:val="32"/>
        </w:rPr>
        <w:t>化业务、</w:t>
      </w:r>
      <w:r>
        <w:rPr>
          <w:rFonts w:hint="eastAsia" w:ascii="仿宋" w:hAnsi="仿宋" w:eastAsia="仿宋" w:cs="宋体"/>
          <w:sz w:val="32"/>
          <w:szCs w:val="32"/>
        </w:rPr>
        <w:t>医</w:t>
      </w:r>
      <w:r>
        <w:rPr>
          <w:rFonts w:hint="eastAsia" w:ascii="仿宋" w:hAnsi="仿宋" w:eastAsia="仿宋" w:cs="___WRD_EMBED_SUB_1332"/>
          <w:sz w:val="32"/>
          <w:szCs w:val="32"/>
        </w:rPr>
        <w:t>院</w:t>
      </w:r>
      <w:r>
        <w:rPr>
          <w:rFonts w:hint="eastAsia" w:ascii="仿宋" w:hAnsi="仿宋" w:eastAsia="仿宋" w:cs="宋体"/>
          <w:sz w:val="32"/>
          <w:szCs w:val="32"/>
        </w:rPr>
        <w:t>内部各部门</w:t>
      </w:r>
      <w:r>
        <w:rPr>
          <w:rFonts w:hint="eastAsia" w:ascii="仿宋" w:hAnsi="仿宋" w:eastAsia="仿宋" w:cs="方正仿宋简体"/>
          <w:sz w:val="32"/>
          <w:szCs w:val="32"/>
        </w:rPr>
        <w:t xml:space="preserve">PDF </w:t>
      </w:r>
      <w:r>
        <w:rPr>
          <w:rFonts w:hint="eastAsia" w:ascii="仿宋" w:hAnsi="仿宋" w:eastAsia="仿宋" w:cs="宋体"/>
          <w:sz w:val="32"/>
          <w:szCs w:val="32"/>
        </w:rPr>
        <w:t>归档</w:t>
      </w:r>
      <w:r>
        <w:rPr>
          <w:rFonts w:hint="eastAsia" w:ascii="仿宋" w:hAnsi="仿宋" w:eastAsia="仿宋" w:cs="___WRD_EMBED_SUB_1332"/>
          <w:sz w:val="32"/>
          <w:szCs w:val="32"/>
        </w:rPr>
        <w:t>业务</w:t>
      </w:r>
      <w:r>
        <w:rPr>
          <w:rFonts w:hint="eastAsia" w:ascii="仿宋" w:hAnsi="仿宋" w:eastAsia="仿宋" w:cs="方正仿宋简体"/>
          <w:sz w:val="32"/>
          <w:szCs w:val="32"/>
        </w:rPr>
        <w:t>)，可用容量可按单价报价后进行现场调研。</w:t>
      </w:r>
    </w:p>
    <w:p w14:paraId="378DEB1C">
      <w:pPr>
        <w:pStyle w:val="5"/>
        <w:widowControl/>
        <w:numPr>
          <w:ilvl w:val="0"/>
          <w:numId w:val="2"/>
        </w:numPr>
        <w:spacing w:line="300" w:lineRule="auto"/>
        <w:ind w:firstLineChars="0"/>
        <w:jc w:val="left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支持</w:t>
      </w:r>
      <w:r>
        <w:rPr>
          <w:rFonts w:hint="eastAsia" w:ascii="仿宋" w:hAnsi="仿宋" w:eastAsia="仿宋" w:cs="方正仿宋简体"/>
          <w:sz w:val="32"/>
          <w:szCs w:val="32"/>
        </w:rPr>
        <w:t>iSCSI、NFS、CIFS</w:t>
      </w:r>
      <w:r>
        <w:rPr>
          <w:rFonts w:hint="eastAsia" w:ascii="仿宋" w:hAnsi="仿宋" w:eastAsia="仿宋" w:cs="宋体"/>
          <w:sz w:val="32"/>
          <w:szCs w:val="32"/>
        </w:rPr>
        <w:t>等</w:t>
      </w:r>
      <w:r>
        <w:rPr>
          <w:rFonts w:hint="eastAsia" w:ascii="仿宋" w:hAnsi="仿宋" w:eastAsia="仿宋" w:cs="___WRD_EMBED_SUB_1332"/>
          <w:sz w:val="32"/>
          <w:szCs w:val="32"/>
        </w:rPr>
        <w:t>存储</w:t>
      </w:r>
      <w:r>
        <w:rPr>
          <w:rFonts w:hint="eastAsia" w:ascii="仿宋" w:hAnsi="仿宋" w:eastAsia="仿宋" w:cs="宋体"/>
          <w:sz w:val="32"/>
          <w:szCs w:val="32"/>
        </w:rPr>
        <w:t>接口</w:t>
      </w:r>
      <w:r>
        <w:rPr>
          <w:rFonts w:hint="eastAsia" w:ascii="仿宋" w:hAnsi="仿宋" w:eastAsia="仿宋" w:cs="___WRD_EMBED_SUB_1332"/>
          <w:sz w:val="32"/>
          <w:szCs w:val="32"/>
        </w:rPr>
        <w:t>，同时提供</w:t>
      </w:r>
      <w:r>
        <w:rPr>
          <w:rFonts w:hint="eastAsia" w:ascii="仿宋" w:hAnsi="仿宋" w:eastAsia="仿宋" w:cs="宋体"/>
          <w:sz w:val="32"/>
          <w:szCs w:val="32"/>
        </w:rPr>
        <w:t>块</w:t>
      </w:r>
      <w:r>
        <w:rPr>
          <w:rFonts w:hint="eastAsia" w:ascii="仿宋" w:hAnsi="仿宋" w:eastAsia="仿宋" w:cs="___WRD_EMBED_SUB_1332"/>
          <w:sz w:val="32"/>
          <w:szCs w:val="32"/>
        </w:rPr>
        <w:t>、文件、对</w:t>
      </w:r>
      <w:r>
        <w:rPr>
          <w:rFonts w:hint="eastAsia" w:ascii="仿宋" w:hAnsi="仿宋" w:eastAsia="仿宋" w:cs="宋体"/>
          <w:sz w:val="32"/>
          <w:szCs w:val="32"/>
        </w:rPr>
        <w:t>象</w:t>
      </w:r>
      <w:r>
        <w:rPr>
          <w:rFonts w:hint="eastAsia" w:ascii="仿宋" w:hAnsi="仿宋" w:eastAsia="仿宋" w:cs="___WRD_EMBED_SUB_1332"/>
          <w:sz w:val="32"/>
          <w:szCs w:val="32"/>
        </w:rPr>
        <w:t>、</w:t>
      </w:r>
      <w:r>
        <w:rPr>
          <w:rFonts w:hint="eastAsia" w:ascii="仿宋" w:hAnsi="仿宋" w:eastAsia="仿宋" w:cs="宋体"/>
          <w:sz w:val="32"/>
          <w:szCs w:val="32"/>
        </w:rPr>
        <w:t>大数</w:t>
      </w:r>
      <w:r>
        <w:rPr>
          <w:rFonts w:hint="eastAsia" w:ascii="仿宋" w:hAnsi="仿宋" w:eastAsia="仿宋" w:cs="___WRD_EMBED_SUB_1332"/>
          <w:sz w:val="32"/>
          <w:szCs w:val="32"/>
        </w:rPr>
        <w:t>据存储服务</w:t>
      </w:r>
      <w:r>
        <w:rPr>
          <w:rFonts w:hint="eastAsia" w:ascii="仿宋" w:hAnsi="仿宋" w:eastAsia="仿宋" w:cs="方正仿宋简体"/>
          <w:sz w:val="32"/>
          <w:szCs w:val="32"/>
          <w:lang w:eastAsia="zh-CN"/>
        </w:rPr>
        <w:t>。</w:t>
      </w:r>
    </w:p>
    <w:p w14:paraId="06A7C0F6">
      <w:pPr>
        <w:pStyle w:val="5"/>
        <w:widowControl/>
        <w:numPr>
          <w:ilvl w:val="0"/>
          <w:numId w:val="2"/>
        </w:numPr>
        <w:spacing w:line="300" w:lineRule="auto"/>
        <w:ind w:firstLineChars="0"/>
        <w:jc w:val="left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___WRD_EMBED_SUB_1332"/>
          <w:sz w:val="32"/>
          <w:szCs w:val="32"/>
        </w:rPr>
        <w:t>相关存储</w:t>
      </w:r>
      <w:r>
        <w:rPr>
          <w:rFonts w:hint="eastAsia" w:ascii="仿宋" w:hAnsi="仿宋" w:eastAsia="仿宋" w:cs="宋体"/>
          <w:sz w:val="32"/>
          <w:szCs w:val="32"/>
        </w:rPr>
        <w:t>软</w:t>
      </w:r>
      <w:r>
        <w:rPr>
          <w:rFonts w:hint="eastAsia" w:ascii="仿宋" w:hAnsi="仿宋" w:eastAsia="仿宋" w:cs="___WRD_EMBED_SUB_1332"/>
          <w:sz w:val="32"/>
          <w:szCs w:val="32"/>
        </w:rPr>
        <w:t>件一</w:t>
      </w:r>
      <w:r>
        <w:rPr>
          <w:rFonts w:hint="eastAsia" w:ascii="仿宋" w:hAnsi="仿宋" w:eastAsia="仿宋" w:cs="宋体"/>
          <w:sz w:val="32"/>
          <w:szCs w:val="32"/>
        </w:rPr>
        <w:t>次授权终身使</w:t>
      </w:r>
      <w:r>
        <w:rPr>
          <w:rFonts w:hint="eastAsia" w:ascii="仿宋" w:hAnsi="仿宋" w:eastAsia="仿宋" w:cs="___WRD_EMBED_SUB_1332"/>
          <w:sz w:val="32"/>
          <w:szCs w:val="32"/>
        </w:rPr>
        <w:t>用，</w:t>
      </w:r>
      <w:r>
        <w:rPr>
          <w:rFonts w:hint="eastAsia" w:ascii="仿宋" w:hAnsi="仿宋" w:eastAsia="仿宋" w:cs="宋体"/>
          <w:sz w:val="32"/>
          <w:szCs w:val="32"/>
        </w:rPr>
        <w:t>快照</w:t>
      </w:r>
      <w:r>
        <w:rPr>
          <w:rFonts w:hint="eastAsia" w:ascii="仿宋" w:hAnsi="仿宋" w:eastAsia="仿宋" w:cs="___WRD_EMBED_SUB_1332"/>
          <w:sz w:val="32"/>
          <w:szCs w:val="32"/>
        </w:rPr>
        <w:t>、</w:t>
      </w:r>
      <w:r>
        <w:rPr>
          <w:rFonts w:hint="eastAsia" w:ascii="仿宋" w:hAnsi="仿宋" w:eastAsia="仿宋" w:cs="宋体"/>
          <w:sz w:val="32"/>
          <w:szCs w:val="32"/>
        </w:rPr>
        <w:t>缓</w:t>
      </w:r>
      <w:r>
        <w:rPr>
          <w:rFonts w:hint="eastAsia" w:ascii="仿宋" w:hAnsi="仿宋" w:eastAsia="仿宋" w:cs="___WRD_EMBED_SUB_1332"/>
          <w:sz w:val="32"/>
          <w:szCs w:val="32"/>
        </w:rPr>
        <w:t>存</w:t>
      </w:r>
      <w:r>
        <w:rPr>
          <w:rFonts w:hint="eastAsia" w:ascii="仿宋" w:hAnsi="仿宋" w:eastAsia="仿宋" w:cs="宋体"/>
          <w:sz w:val="32"/>
          <w:szCs w:val="32"/>
        </w:rPr>
        <w:t>加速</w:t>
      </w:r>
      <w:r>
        <w:rPr>
          <w:rFonts w:hint="eastAsia" w:ascii="仿宋" w:hAnsi="仿宋" w:eastAsia="仿宋" w:cs="___WRD_EMBED_SUB_1332"/>
          <w:sz w:val="32"/>
          <w:szCs w:val="32"/>
        </w:rPr>
        <w:t>池</w:t>
      </w:r>
      <w:r>
        <w:rPr>
          <w:rFonts w:hint="eastAsia" w:ascii="仿宋" w:hAnsi="仿宋" w:eastAsia="仿宋" w:cs="宋体"/>
          <w:sz w:val="32"/>
          <w:szCs w:val="32"/>
        </w:rPr>
        <w:t>等</w:t>
      </w:r>
      <w:r>
        <w:rPr>
          <w:rFonts w:hint="eastAsia" w:ascii="仿宋" w:hAnsi="仿宋" w:eastAsia="仿宋" w:cs="___WRD_EMBED_SUB_1332"/>
          <w:sz w:val="32"/>
          <w:szCs w:val="32"/>
        </w:rPr>
        <w:t>高</w:t>
      </w:r>
      <w:r>
        <w:rPr>
          <w:rFonts w:hint="eastAsia" w:ascii="仿宋" w:hAnsi="仿宋" w:eastAsia="仿宋" w:cs="宋体"/>
          <w:sz w:val="32"/>
          <w:szCs w:val="32"/>
        </w:rPr>
        <w:t>级</w:t>
      </w:r>
      <w:r>
        <w:rPr>
          <w:rFonts w:hint="eastAsia" w:ascii="仿宋" w:hAnsi="仿宋" w:eastAsia="仿宋" w:cs="___WRD_EMBED_SUB_1332"/>
          <w:sz w:val="32"/>
          <w:szCs w:val="32"/>
        </w:rPr>
        <w:t>功能</w:t>
      </w:r>
      <w:r>
        <w:rPr>
          <w:rFonts w:hint="eastAsia" w:ascii="仿宋" w:hAnsi="仿宋" w:eastAsia="仿宋" w:cs="宋体"/>
          <w:sz w:val="32"/>
          <w:szCs w:val="32"/>
        </w:rPr>
        <w:t>全部开放无</w:t>
      </w:r>
      <w:r>
        <w:rPr>
          <w:rFonts w:hint="eastAsia" w:ascii="仿宋" w:hAnsi="仿宋" w:eastAsia="仿宋" w:cs="___WRD_EMBED_SUB_1332"/>
          <w:sz w:val="32"/>
          <w:szCs w:val="32"/>
        </w:rPr>
        <w:t>需</w:t>
      </w:r>
      <w:r>
        <w:rPr>
          <w:rFonts w:hint="eastAsia" w:ascii="仿宋" w:hAnsi="仿宋" w:eastAsia="仿宋" w:cs="宋体"/>
          <w:sz w:val="32"/>
          <w:szCs w:val="32"/>
        </w:rPr>
        <w:t>重复付费</w:t>
      </w:r>
      <w:r>
        <w:rPr>
          <w:rFonts w:hint="eastAsia" w:ascii="仿宋" w:hAnsi="仿宋" w:eastAsia="仿宋" w:cs="___WRD_EMBED_SUB_1332"/>
          <w:sz w:val="32"/>
          <w:szCs w:val="32"/>
        </w:rPr>
        <w:t>。</w:t>
      </w:r>
    </w:p>
    <w:p w14:paraId="63461548">
      <w:pPr>
        <w:pStyle w:val="5"/>
        <w:widowControl/>
        <w:numPr>
          <w:ilvl w:val="0"/>
          <w:numId w:val="2"/>
        </w:numPr>
        <w:spacing w:line="300" w:lineRule="auto"/>
        <w:ind w:firstLineChars="0"/>
        <w:jc w:val="left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根据</w:t>
      </w:r>
      <w:r>
        <w:rPr>
          <w:rFonts w:hint="eastAsia" w:ascii="仿宋" w:hAnsi="仿宋" w:eastAsia="仿宋" w:cs="宋体"/>
          <w:sz w:val="32"/>
          <w:szCs w:val="32"/>
        </w:rPr>
        <w:t>医</w:t>
      </w:r>
      <w:r>
        <w:rPr>
          <w:rFonts w:hint="eastAsia" w:ascii="仿宋" w:hAnsi="仿宋" w:eastAsia="仿宋" w:cs="___WRD_EMBED_SUB_1332"/>
          <w:sz w:val="32"/>
          <w:szCs w:val="32"/>
        </w:rPr>
        <w:t>院未来超融合</w:t>
      </w:r>
      <w:r>
        <w:rPr>
          <w:rFonts w:hint="eastAsia" w:ascii="仿宋" w:hAnsi="仿宋" w:eastAsia="仿宋" w:cs="宋体"/>
          <w:sz w:val="32"/>
          <w:szCs w:val="32"/>
        </w:rPr>
        <w:t>数</w:t>
      </w:r>
      <w:r>
        <w:rPr>
          <w:rFonts w:hint="eastAsia" w:ascii="仿宋" w:hAnsi="仿宋" w:eastAsia="仿宋" w:cs="___WRD_EMBED_SUB_1332"/>
          <w:sz w:val="32"/>
          <w:szCs w:val="32"/>
        </w:rPr>
        <w:t>据中</w:t>
      </w:r>
      <w:r>
        <w:rPr>
          <w:rFonts w:hint="eastAsia" w:ascii="仿宋" w:hAnsi="仿宋" w:eastAsia="仿宋" w:cs="宋体"/>
          <w:sz w:val="32"/>
          <w:szCs w:val="32"/>
        </w:rPr>
        <w:t>心</w:t>
      </w:r>
      <w:r>
        <w:rPr>
          <w:rFonts w:hint="eastAsia" w:ascii="仿宋" w:hAnsi="仿宋" w:eastAsia="仿宋" w:cs="___WRD_EMBED_SUB_1332"/>
          <w:sz w:val="32"/>
          <w:szCs w:val="32"/>
        </w:rPr>
        <w:t>网络</w:t>
      </w:r>
      <w:r>
        <w:rPr>
          <w:rFonts w:hint="eastAsia" w:ascii="仿宋" w:hAnsi="仿宋" w:eastAsia="仿宋" w:cs="宋体"/>
          <w:sz w:val="32"/>
          <w:szCs w:val="32"/>
        </w:rPr>
        <w:t>架构</w:t>
      </w:r>
      <w:r>
        <w:rPr>
          <w:rFonts w:hint="eastAsia" w:ascii="仿宋" w:hAnsi="仿宋" w:eastAsia="仿宋" w:cs="___WRD_EMBED_SUB_1332"/>
          <w:sz w:val="32"/>
          <w:szCs w:val="32"/>
        </w:rPr>
        <w:t>，</w:t>
      </w:r>
      <w:r>
        <w:rPr>
          <w:rFonts w:hint="eastAsia" w:ascii="仿宋" w:hAnsi="仿宋" w:eastAsia="仿宋" w:cs="方正仿宋简体"/>
          <w:sz w:val="32"/>
          <w:szCs w:val="32"/>
        </w:rPr>
        <w:t>进行</w:t>
      </w:r>
      <w:r>
        <w:rPr>
          <w:rFonts w:hint="eastAsia" w:ascii="仿宋" w:hAnsi="仿宋" w:eastAsia="仿宋" w:cs="宋体"/>
          <w:sz w:val="32"/>
          <w:szCs w:val="32"/>
        </w:rPr>
        <w:t>分布式部署</w:t>
      </w:r>
      <w:r>
        <w:rPr>
          <w:rFonts w:hint="eastAsia" w:ascii="仿宋" w:hAnsi="仿宋" w:eastAsia="仿宋" w:cs="___WRD_EMBED_SUB_1332"/>
          <w:sz w:val="32"/>
          <w:szCs w:val="32"/>
        </w:rPr>
        <w:t>，能</w:t>
      </w:r>
      <w:r>
        <w:rPr>
          <w:rFonts w:hint="eastAsia" w:ascii="仿宋" w:hAnsi="仿宋" w:eastAsia="仿宋" w:cs="宋体"/>
          <w:sz w:val="32"/>
          <w:szCs w:val="32"/>
        </w:rPr>
        <w:t>够</w:t>
      </w:r>
      <w:r>
        <w:rPr>
          <w:rFonts w:hint="eastAsia" w:ascii="仿宋" w:hAnsi="仿宋" w:eastAsia="仿宋" w:cs="___WRD_EMBED_SUB_1332"/>
          <w:sz w:val="32"/>
          <w:szCs w:val="32"/>
        </w:rPr>
        <w:t>实现</w:t>
      </w:r>
      <w:r>
        <w:rPr>
          <w:rFonts w:hint="eastAsia" w:ascii="仿宋" w:hAnsi="仿宋" w:eastAsia="仿宋" w:cs="宋体"/>
          <w:sz w:val="32"/>
          <w:szCs w:val="32"/>
        </w:rPr>
        <w:t>后端数</w:t>
      </w:r>
      <w:r>
        <w:rPr>
          <w:rFonts w:hint="eastAsia" w:ascii="仿宋" w:hAnsi="仿宋" w:eastAsia="仿宋" w:cs="___WRD_EMBED_SUB_1332"/>
          <w:sz w:val="32"/>
          <w:szCs w:val="32"/>
        </w:rPr>
        <w:t>据同</w:t>
      </w:r>
      <w:r>
        <w:rPr>
          <w:rFonts w:hint="eastAsia" w:ascii="仿宋" w:hAnsi="仿宋" w:eastAsia="仿宋" w:cs="宋体"/>
          <w:sz w:val="32"/>
          <w:szCs w:val="32"/>
        </w:rPr>
        <w:t>步</w:t>
      </w:r>
      <w:r>
        <w:rPr>
          <w:rFonts w:hint="eastAsia" w:ascii="仿宋" w:hAnsi="仿宋" w:eastAsia="仿宋" w:cs="___WRD_EMBED_SUB_1332"/>
          <w:sz w:val="32"/>
          <w:szCs w:val="32"/>
        </w:rPr>
        <w:t>，</w:t>
      </w:r>
      <w:r>
        <w:rPr>
          <w:rFonts w:hint="eastAsia" w:ascii="仿宋" w:hAnsi="仿宋" w:eastAsia="仿宋" w:cs="宋体"/>
          <w:sz w:val="32"/>
          <w:szCs w:val="32"/>
        </w:rPr>
        <w:t>不占</w:t>
      </w:r>
      <w:r>
        <w:rPr>
          <w:rFonts w:hint="eastAsia" w:ascii="仿宋" w:hAnsi="仿宋" w:eastAsia="仿宋" w:cs="___WRD_EMBED_SUB_1332"/>
          <w:sz w:val="32"/>
          <w:szCs w:val="32"/>
        </w:rPr>
        <w:t>用前</w:t>
      </w:r>
      <w:r>
        <w:rPr>
          <w:rFonts w:hint="eastAsia" w:ascii="仿宋" w:hAnsi="仿宋" w:eastAsia="仿宋" w:cs="宋体"/>
          <w:sz w:val="32"/>
          <w:szCs w:val="32"/>
        </w:rPr>
        <w:t>端</w:t>
      </w:r>
      <w:r>
        <w:rPr>
          <w:rFonts w:hint="eastAsia" w:ascii="仿宋" w:hAnsi="仿宋" w:eastAsia="仿宋" w:cs="___WRD_EMBED_SUB_1332"/>
          <w:sz w:val="32"/>
          <w:szCs w:val="32"/>
        </w:rPr>
        <w:t>业务</w:t>
      </w:r>
      <w:r>
        <w:rPr>
          <w:rFonts w:hint="eastAsia" w:ascii="仿宋" w:hAnsi="仿宋" w:eastAsia="仿宋" w:cs="方正仿宋简体"/>
          <w:sz w:val="32"/>
          <w:szCs w:val="32"/>
        </w:rPr>
        <w:t>I0。</w:t>
      </w:r>
    </w:p>
    <w:p w14:paraId="0AB0812C">
      <w:pPr>
        <w:pStyle w:val="5"/>
        <w:widowControl/>
        <w:numPr>
          <w:ilvl w:val="0"/>
          <w:numId w:val="2"/>
        </w:numPr>
        <w:spacing w:line="300" w:lineRule="auto"/>
        <w:ind w:firstLineChars="0"/>
        <w:jc w:val="left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为医院提供7*24小时监控告警，支持灵活配置邮件、短信、企业微信、电话、钉钉等多种告警方式，支持通过微信小程序接入查看告警和资源状态。</w:t>
      </w:r>
    </w:p>
    <w:p w14:paraId="08CCA54A">
      <w:pPr>
        <w:pStyle w:val="5"/>
        <w:widowControl/>
        <w:numPr>
          <w:ilvl w:val="0"/>
          <w:numId w:val="2"/>
        </w:numPr>
        <w:spacing w:line="300" w:lineRule="auto"/>
        <w:ind w:firstLineChars="0"/>
        <w:jc w:val="left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为保证稳定性，不接受开源软件（如Ceph、GFS 等）的调优产品。</w:t>
      </w:r>
    </w:p>
    <w:p w14:paraId="2D24147F">
      <w:pPr>
        <w:pStyle w:val="5"/>
        <w:widowControl/>
        <w:numPr>
          <w:ilvl w:val="0"/>
          <w:numId w:val="2"/>
        </w:numPr>
        <w:spacing w:line="300" w:lineRule="auto"/>
        <w:ind w:firstLineChars="0"/>
        <w:jc w:val="left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为降低数据长期保存成本，需具备数据缩减能力，能够灵活选择节省容量优先或业务性能优先的策略，能够随时查看压缩的数据量和压缩率。</w:t>
      </w:r>
    </w:p>
    <w:p w14:paraId="0FB26CBC">
      <w:pPr>
        <w:pStyle w:val="5"/>
        <w:widowControl/>
        <w:numPr>
          <w:ilvl w:val="0"/>
          <w:numId w:val="2"/>
        </w:numPr>
        <w:spacing w:line="300" w:lineRule="auto"/>
        <w:ind w:firstLineChars="0"/>
        <w:jc w:val="left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数据存储池采用分布式架构，提供至少3节点硬件，内存总容量</w:t>
      </w:r>
      <w:r>
        <w:rPr>
          <w:rFonts w:hint="eastAsia" w:ascii="仿宋" w:hAnsi="仿宋" w:eastAsia="仿宋" w:cs="方正仿宋简体"/>
          <w:sz w:val="32"/>
          <w:szCs w:val="32"/>
          <w:lang w:val="en-US" w:eastAsia="zh-CN"/>
        </w:rPr>
        <w:t>不低于</w:t>
      </w:r>
      <w:r>
        <w:rPr>
          <w:rFonts w:hint="eastAsia" w:ascii="仿宋" w:hAnsi="仿宋" w:eastAsia="仿宋" w:cs="方正仿宋简体"/>
          <w:sz w:val="32"/>
          <w:szCs w:val="32"/>
        </w:rPr>
        <w:t>384GB，硬盘总容量</w:t>
      </w:r>
      <w:r>
        <w:rPr>
          <w:rFonts w:hint="eastAsia" w:ascii="仿宋" w:hAnsi="仿宋" w:eastAsia="仿宋" w:cs="方正仿宋简体"/>
          <w:sz w:val="32"/>
          <w:szCs w:val="32"/>
          <w:lang w:val="en-US" w:eastAsia="zh-CN"/>
        </w:rPr>
        <w:t>不低于108</w:t>
      </w:r>
      <w:r>
        <w:rPr>
          <w:rFonts w:hint="eastAsia" w:ascii="仿宋" w:hAnsi="仿宋" w:eastAsia="仿宋" w:cs="方正仿宋简体"/>
          <w:sz w:val="32"/>
          <w:szCs w:val="32"/>
        </w:rPr>
        <w:t>T，支持万兆网络传输。</w:t>
      </w:r>
    </w:p>
    <w:p w14:paraId="2AE955D0">
      <w:pPr>
        <w:pStyle w:val="5"/>
        <w:widowControl/>
        <w:numPr>
          <w:ilvl w:val="0"/>
          <w:numId w:val="2"/>
        </w:numPr>
        <w:spacing w:line="300" w:lineRule="auto"/>
        <w:ind w:firstLineChars="0"/>
        <w:jc w:val="left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报价需明确软件及服务。配套软件及授权：不低于</w:t>
      </w:r>
      <w:r>
        <w:rPr>
          <w:rFonts w:hint="eastAsia" w:ascii="仿宋" w:hAnsi="仿宋" w:eastAsia="仿宋" w:cs="方正仿宋简体"/>
          <w:sz w:val="32"/>
          <w:szCs w:val="32"/>
          <w:lang w:val="en-US" w:eastAsia="zh-CN"/>
        </w:rPr>
        <w:t>108</w:t>
      </w:r>
      <w:r>
        <w:rPr>
          <w:rFonts w:hint="eastAsia" w:ascii="仿宋" w:hAnsi="仿宋" w:eastAsia="仿宋" w:cs="方正仿宋简体"/>
          <w:sz w:val="32"/>
          <w:szCs w:val="32"/>
        </w:rPr>
        <w:t>T容量的存储软件及授权；服务：至少3年的软件升级及产</w:t>
      </w:r>
      <w:bookmarkStart w:id="1" w:name="_GoBack"/>
      <w:bookmarkEnd w:id="1"/>
      <w:r>
        <w:rPr>
          <w:rFonts w:hint="eastAsia" w:ascii="仿宋" w:hAnsi="仿宋" w:eastAsia="仿宋" w:cs="方正仿宋简体"/>
          <w:sz w:val="32"/>
          <w:szCs w:val="32"/>
        </w:rPr>
        <w:t>品质保服务。</w:t>
      </w:r>
    </w:p>
    <w:p w14:paraId="247DBFB0">
      <w:pPr>
        <w:widowControl/>
        <w:spacing w:line="300" w:lineRule="auto"/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根据业务需求，容量和网络设备配置，建议到现场调研，根据我院实际情况配置。</w:t>
      </w:r>
    </w:p>
    <w:p w14:paraId="7D1F6093">
      <w:pPr>
        <w:pStyle w:val="5"/>
        <w:widowControl/>
        <w:numPr>
          <w:ilvl w:val="0"/>
          <w:numId w:val="0"/>
        </w:numPr>
        <w:spacing w:line="300" w:lineRule="auto"/>
        <w:jc w:val="left"/>
        <w:rPr>
          <w:rFonts w:hint="eastAsia" w:ascii="仿宋" w:hAnsi="仿宋" w:eastAsia="仿宋" w:cs="方正仿宋简体"/>
          <w:sz w:val="32"/>
          <w:szCs w:val="32"/>
        </w:rPr>
      </w:pPr>
    </w:p>
    <w:p w14:paraId="4D477DBF">
      <w:pPr>
        <w:widowControl/>
        <w:spacing w:line="300" w:lineRule="auto"/>
        <w:ind w:firstLine="640" w:firstLineChars="200"/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bidi="ar"/>
        </w:rPr>
        <w:t>（具体需求以采购文件为准)</w:t>
      </w:r>
    </w:p>
    <w:p w14:paraId="6297C36D">
      <w:pPr>
        <w:widowControl/>
        <w:spacing w:line="300" w:lineRule="auto"/>
        <w:jc w:val="left"/>
        <w:rPr>
          <w:rFonts w:hint="eastAsia" w:ascii="仿宋" w:hAnsi="仿宋" w:eastAsia="仿宋" w:cs="方正仿宋简体"/>
          <w:sz w:val="32"/>
          <w:szCs w:val="32"/>
        </w:rPr>
      </w:pPr>
    </w:p>
    <w:p w14:paraId="63639E7A">
      <w:pPr>
        <w:widowControl/>
        <w:spacing w:line="300" w:lineRule="auto"/>
        <w:jc w:val="left"/>
        <w:rPr>
          <w:rFonts w:hint="eastAsia" w:ascii="仿宋" w:hAnsi="仿宋" w:eastAsia="仿宋" w:cs="方正仿宋简体"/>
          <w:sz w:val="32"/>
          <w:szCs w:val="32"/>
        </w:rPr>
      </w:pPr>
    </w:p>
    <w:p w14:paraId="7FDFBE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319" w:leftChars="152" w:right="0" w:firstLine="329" w:firstLineChars="103"/>
        <w:jc w:val="lef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1CA87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8FABB8-BBAC-4099-825B-1D3F1C8FE3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7C5719F-88CC-44D9-8F0F-47F19F8C56C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489CA54-0227-4F6D-97B4-3F4D6BEEB2B1}"/>
  </w:font>
  <w:font w:name="___WRD_EMBED_SUB_133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1FD8CC1-FC4D-45E8-8C97-AFE3EB5681B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3ECB1"/>
    <w:multiLevelType w:val="singleLevel"/>
    <w:tmpl w:val="AB43EC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40F702E"/>
    <w:multiLevelType w:val="multilevel"/>
    <w:tmpl w:val="640F702E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YTMyMzAwMjUyMmU2YjhmZGFmOWU5NDQ4MDAzNGIifQ=="/>
  </w:docVars>
  <w:rsids>
    <w:rsidRoot w:val="00000000"/>
    <w:rsid w:val="00F52A8D"/>
    <w:rsid w:val="01F96B4D"/>
    <w:rsid w:val="02217F4F"/>
    <w:rsid w:val="02FA613C"/>
    <w:rsid w:val="04DF0D2B"/>
    <w:rsid w:val="058A40EC"/>
    <w:rsid w:val="06826B27"/>
    <w:rsid w:val="068723D9"/>
    <w:rsid w:val="078D38C7"/>
    <w:rsid w:val="0A0340B8"/>
    <w:rsid w:val="0B697CF2"/>
    <w:rsid w:val="0BDB21D3"/>
    <w:rsid w:val="0DD12966"/>
    <w:rsid w:val="10EF33FF"/>
    <w:rsid w:val="140C267A"/>
    <w:rsid w:val="171D7CA5"/>
    <w:rsid w:val="176660F9"/>
    <w:rsid w:val="18AC3C7C"/>
    <w:rsid w:val="18FB41C2"/>
    <w:rsid w:val="1A976530"/>
    <w:rsid w:val="1D1D0F4A"/>
    <w:rsid w:val="1D890952"/>
    <w:rsid w:val="1F0A2280"/>
    <w:rsid w:val="22A820D7"/>
    <w:rsid w:val="23BF6D3F"/>
    <w:rsid w:val="24B76E63"/>
    <w:rsid w:val="282976DE"/>
    <w:rsid w:val="294265F3"/>
    <w:rsid w:val="29F969CA"/>
    <w:rsid w:val="2A4B6CCE"/>
    <w:rsid w:val="2B06357C"/>
    <w:rsid w:val="2B9E76FA"/>
    <w:rsid w:val="2EF7784D"/>
    <w:rsid w:val="3038636F"/>
    <w:rsid w:val="309D4424"/>
    <w:rsid w:val="38D95044"/>
    <w:rsid w:val="395E53AF"/>
    <w:rsid w:val="3C2B6D87"/>
    <w:rsid w:val="40DE68F1"/>
    <w:rsid w:val="41B11ADD"/>
    <w:rsid w:val="42FB4D82"/>
    <w:rsid w:val="47B7353C"/>
    <w:rsid w:val="49405417"/>
    <w:rsid w:val="4BF03BAD"/>
    <w:rsid w:val="4D2E65C2"/>
    <w:rsid w:val="534D0B92"/>
    <w:rsid w:val="539B1A34"/>
    <w:rsid w:val="5568398E"/>
    <w:rsid w:val="570A1F63"/>
    <w:rsid w:val="59FFEDF2"/>
    <w:rsid w:val="5ABD6727"/>
    <w:rsid w:val="5E070FAB"/>
    <w:rsid w:val="5F6F6EE8"/>
    <w:rsid w:val="5FC353A5"/>
    <w:rsid w:val="5FF92B75"/>
    <w:rsid w:val="610117C2"/>
    <w:rsid w:val="63F52B14"/>
    <w:rsid w:val="64EB441A"/>
    <w:rsid w:val="656E631D"/>
    <w:rsid w:val="700C1140"/>
    <w:rsid w:val="7026309C"/>
    <w:rsid w:val="70914805"/>
    <w:rsid w:val="713C2036"/>
    <w:rsid w:val="74C17FE4"/>
    <w:rsid w:val="7693567A"/>
    <w:rsid w:val="77732DB5"/>
    <w:rsid w:val="78631237"/>
    <w:rsid w:val="78943C83"/>
    <w:rsid w:val="78BE19CE"/>
    <w:rsid w:val="7D087D3E"/>
    <w:rsid w:val="7E0B5FB8"/>
    <w:rsid w:val="7E5D4CA3"/>
    <w:rsid w:val="7F24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648</Words>
  <Characters>682</Characters>
  <Lines>0</Lines>
  <Paragraphs>0</Paragraphs>
  <TotalTime>7</TotalTime>
  <ScaleCrop>false</ScaleCrop>
  <LinksUpToDate>false</LinksUpToDate>
  <CharactersWithSpaces>690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2025-03-11T10:04:00Z</dcterms:created>
  <dc:creator>lq</dc:creator>
  <cp:lastModifiedBy>林晓娅</cp:lastModifiedBy>
  <dcterms:modified xsi:type="dcterms:W3CDTF">2025-10-09T00:49:30Z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72D6A996B522443099ABBB83B482D80D_13</vt:lpwstr>
  </property>
  <property fmtid="{D5CDD505-2E9C-101B-9397-08002B2CF9AE}" pid="4" name="KSOTemplateDocerSaveRecord">
    <vt:lpwstr>eyJoZGlkIjoiMjdhY2YwZWI5ZmQ2MzU0NmMzYWNmMjczN2Q4MzRjMDciLCJ1c2VySWQiOiI1ODUwNjI5NTAifQ==</vt:lpwstr>
  </property>
</Properties>
</file>