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67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成都市新都区第三人民医院</w:t>
      </w:r>
    </w:p>
    <w:p w14:paraId="4AE88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OLE_LINK3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2024年财务审计服务采购项目</w:t>
      </w:r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调研需求</w:t>
      </w:r>
    </w:p>
    <w:p w14:paraId="049D6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0F4C7D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一、项目基本情况</w:t>
      </w:r>
    </w:p>
    <w:p w14:paraId="3D6B47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 xml:space="preserve"> 根据《中华人民共和国会计法》《中华人民共和国审计法》《行政事业性国有资产管理条例》等法规要求，为规范医院财务和资产的管理，确保医院财务信息的真实性、合法性和完整性、确保医院资产的真实性、准确性、完整性，保障医院资产的安全，拟选聘专业审计机构，对医院财务报表、财务收支情况及医院资产进行审计，并出具合规性对的审计报告。</w:t>
      </w:r>
    </w:p>
    <w:p w14:paraId="5B34D41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二、服务内容及要求</w:t>
      </w:r>
    </w:p>
    <w:p w14:paraId="4D43A1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（一）财务报表审计</w:t>
      </w:r>
    </w:p>
    <w:p w14:paraId="6E49B5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对医院资产负债表、收入费用表、等财务报表进行审计，出具标准无保留意见/保留意见纸质及电子审计报告（4份纸质审计报告）。</w:t>
      </w:r>
    </w:p>
    <w:p w14:paraId="0DBFAB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 xml:space="preserve">核查会计政策变更、重大会计估计（如固定资产折旧、坏账准备计提）的合理性。 </w:t>
      </w:r>
    </w:p>
    <w:p w14:paraId="420FCE5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（二）清产核资审计</w:t>
      </w:r>
    </w:p>
    <w:p w14:paraId="15FDBC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1、对流动资产的盘点</w:t>
      </w:r>
    </w:p>
    <w:p w14:paraId="4AD50C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（1）货币资金盘点</w:t>
      </w:r>
    </w:p>
    <w:p w14:paraId="0AC7A21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库存现金、银行存款情况，是否存在账外资金</w:t>
      </w:r>
    </w:p>
    <w:p w14:paraId="422D0D8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（2）应收账款、预付账款、其他应收账款等债权盘点</w:t>
      </w:r>
    </w:p>
    <w:p w14:paraId="5A9348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对医院应收账款、预付账款、其他应收账款等债权进行全面核对和清理，对清查出的各种会计技术性错账进行账务调整；进行账龄分析，列明无法收回的债权金额、原因等。  （3）银行贷款、应付账款、预收账款、其他应付款等债务盘点</w:t>
      </w:r>
    </w:p>
    <w:p w14:paraId="0474A1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对医院应付账款、预收账款、其他应付款等债务进行全面核对和清理，进行账龄分析，对清查出的各种会计技术性错账进行账务调整，核查是否存在未入账的债务事项。</w:t>
      </w:r>
    </w:p>
    <w:p w14:paraId="156D025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（4）对存货的盘点</w:t>
      </w:r>
    </w:p>
    <w:p w14:paraId="6B4D36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bookmarkStart w:id="1" w:name="OLE_LINK1"/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（a）对医院存货（西药库，中药库，西药房，住院药房，中药房，卫生材料库，后勤物资库，危险化学品库）进行全面盘点清理，核实盘盈盘亏的存货情况，出具盘点表。</w:t>
      </w:r>
    </w:p>
    <w:p w14:paraId="5F371C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（b）出具盘点报告，分析盘盈盘亏原因。</w:t>
      </w:r>
    </w:p>
    <w:p w14:paraId="29E920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 xml:space="preserve">（c）损耗评估‌：识别过期、损坏物资，减少浪费。 </w:t>
      </w:r>
    </w:p>
    <w:p w14:paraId="7631AC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（d）周转优化：‌分析库存积压或短缺情况，提升资金使用效率。</w:t>
      </w:r>
      <w:bookmarkEnd w:id="1"/>
    </w:p>
    <w:p w14:paraId="2E388E5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2、对固定资产的盘点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 xml:space="preserve"> </w:t>
      </w:r>
    </w:p>
    <w:p w14:paraId="1698A4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（1）对固定资产的盘点</w:t>
      </w:r>
    </w:p>
    <w:p w14:paraId="7D3F824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a）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医院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纳入清查范围的资产进行全面清理盘点、登记造册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汇总盘点结果，形成实物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总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盘点表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包括名称、型号、状态、使用人、使用部门、存放地点等各项信息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）、归口管理科室盘点表及医院各科室盘点表，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并及时做好固定资产标签的粘贴和更新。</w:t>
      </w:r>
    </w:p>
    <w:p w14:paraId="04870DF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（b）将盘点表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与医院财务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账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预算一体化资产系统及医院内部资产系统一一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核对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，根据盘点结果对两个系统的资产卡片逐一变更（医院内部资产系统、预算一体化资产系统）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包括品牌、规格型号、使用部门、使用人、存放地点等信息，确保账卡相符。</w:t>
      </w:r>
    </w:p>
    <w:p w14:paraId="2F83B8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（c）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在清产核资中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达到报废处置条件的资产做好登记汇总工作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在清理资产过程中发现的财务账、资产台账和资产实物不相符的情况，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并找出问题和差异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4F10B42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（d）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完成批复认定的各项资产损益账务调整和实物处理事项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，做到账账相符，账实相符。</w:t>
      </w:r>
    </w:p>
    <w:p w14:paraId="7C8A5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（e）医院固定资产3.4亿元（截止2025年7月31日）</w:t>
      </w:r>
    </w:p>
    <w:p w14:paraId="747CDF6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3、对无形资产的盘点</w:t>
      </w:r>
    </w:p>
    <w:p w14:paraId="2DDB94D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4、对在建工程的盘点</w:t>
      </w:r>
    </w:p>
    <w:p w14:paraId="45D72D7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（2）对医院负债进行盘点</w:t>
      </w:r>
    </w:p>
    <w:p w14:paraId="5777E61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编制实物及清查后的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资产盘点表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，并出具清查报告(报告含资产清查明细清单、待处置资产清单、资产盈亏情况、账务调整建议等)，报告提出切实可行的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闲置、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盘盈、盘亏资产处置解决方案，上报相关部门批复同意后进行实物及账务对应调整、确保资产账目账账相符、账实相符、账表相符。</w:t>
      </w:r>
    </w:p>
    <w:p w14:paraId="031142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三、知识产权</w:t>
      </w:r>
    </w:p>
    <w:p w14:paraId="4E882D1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sz w:val="32"/>
          <w:szCs w:val="32"/>
          <w:lang w:val="en-US" w:eastAsia="zh-CN"/>
        </w:rPr>
        <w:t>供应商应保证在本项目中使用的任何产品和服务 (包括部分使用)，不会产生因第三方提出侵犯其专利权、商标权或其它知识产权而引起的法律和经济纠纷，如因专利权、商标权或其它知识产权而引起法律和经济纠纷，由供应商承担所有相关责任。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14:paraId="25DA1E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  <w:tab w:val="left" w:pos="8307"/>
          <w:tab w:val="left" w:pos="8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sz w:val="32"/>
          <w:szCs w:val="32"/>
          <w:lang w:val="en-US" w:eastAsia="zh-CN"/>
        </w:rPr>
        <w:t>注：本项目的具体需求以采购文件为</w:t>
      </w:r>
      <w:bookmarkStart w:id="2" w:name="_GoBack"/>
      <w:bookmarkEnd w:id="2"/>
      <w:r>
        <w:rPr>
          <w:rFonts w:hint="eastAsia" w:ascii="Times New Roman" w:hAnsi="Times New Roman" w:eastAsia="方正仿宋简体" w:cs="Times New Roman"/>
          <w:b/>
          <w:bCs/>
          <w:snapToGrid w:val="0"/>
          <w:sz w:val="32"/>
          <w:szCs w:val="32"/>
          <w:lang w:val="en-US" w:eastAsia="zh-CN"/>
        </w:rPr>
        <w:t>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8E08FA1-E848-47E1-A33D-62EDB3808FD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C918F5-4F52-4B8D-9441-ACC11970F270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1D0AFE9-BFC5-49B9-A1E7-19D9F14FC9B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Dc4ZWE0MjIxZTAxZjA1MjM3ZTEyMGY5ZTc0MjQifQ=="/>
  </w:docVars>
  <w:rsids>
    <w:rsidRoot w:val="29550FDB"/>
    <w:rsid w:val="0A3564B4"/>
    <w:rsid w:val="0FBF6051"/>
    <w:rsid w:val="10833BEE"/>
    <w:rsid w:val="10CF0462"/>
    <w:rsid w:val="1EDA5384"/>
    <w:rsid w:val="26201315"/>
    <w:rsid w:val="29550FDB"/>
    <w:rsid w:val="29977B5D"/>
    <w:rsid w:val="2A0D56E4"/>
    <w:rsid w:val="2DF44429"/>
    <w:rsid w:val="2F462582"/>
    <w:rsid w:val="318771D2"/>
    <w:rsid w:val="32901F78"/>
    <w:rsid w:val="36A90B99"/>
    <w:rsid w:val="4224784D"/>
    <w:rsid w:val="496A4888"/>
    <w:rsid w:val="4C5F6C91"/>
    <w:rsid w:val="510460CD"/>
    <w:rsid w:val="51B8633F"/>
    <w:rsid w:val="56DC30B4"/>
    <w:rsid w:val="57CF6BDA"/>
    <w:rsid w:val="5B2F18CA"/>
    <w:rsid w:val="5C974299"/>
    <w:rsid w:val="5E910562"/>
    <w:rsid w:val="5EAD25AF"/>
    <w:rsid w:val="63BF7C32"/>
    <w:rsid w:val="6773774C"/>
    <w:rsid w:val="7B3559C6"/>
    <w:rsid w:val="7D9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1" w:lineRule="exact"/>
      <w:ind w:left="955" w:right="1095"/>
      <w:jc w:val="center"/>
      <w:outlineLvl w:val="0"/>
    </w:pPr>
    <w:rPr>
      <w:rFonts w:ascii="宋体" w:hAnsi="宋体" w:eastAsia="方正小标宋简体" w:cs="宋体"/>
      <w:sz w:val="44"/>
      <w:szCs w:val="44"/>
      <w:lang w:val="zh-CN" w:bidi="zh-CN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cs="Times New Roman"/>
      <w:sz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autoRedefine/>
    <w:qFormat/>
    <w:uiPriority w:val="0"/>
    <w:rPr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正文代媛媛"/>
    <w:basedOn w:val="1"/>
    <w:link w:val="15"/>
    <w:qFormat/>
    <w:uiPriority w:val="0"/>
    <w:pPr>
      <w:spacing w:line="580" w:lineRule="exact"/>
      <w:jc w:val="left"/>
    </w:pPr>
    <w:rPr>
      <w:rFonts w:hint="eastAsia" w:ascii="Times New Roman" w:hAnsi="Times New Roman" w:eastAsia="仿宋_GB2312" w:cs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5">
    <w:name w:val="正文代媛媛 Char"/>
    <w:link w:val="14"/>
    <w:qFormat/>
    <w:uiPriority w:val="0"/>
    <w:rPr>
      <w:rFonts w:hint="eastAsia" w:ascii="Times New Roman" w:hAnsi="Times New Roman" w:eastAsia="仿宋_GB2312" w:cs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6">
    <w:name w:val="标题 4 Char"/>
    <w:link w:val="5"/>
    <w:qFormat/>
    <w:uiPriority w:val="0"/>
    <w:rPr>
      <w:rFonts w:ascii="Arial" w:hAnsi="Arial" w:eastAsia="黑体"/>
      <w:sz w:val="32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1388</Words>
  <Characters>1397</Characters>
  <Lines>0</Lines>
  <Paragraphs>0</Paragraphs>
  <TotalTime>33</TotalTime>
  <ScaleCrop>false</ScaleCrop>
  <LinksUpToDate>false</LinksUpToDate>
  <CharactersWithSpaces>1404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2025-08-12T01:14:00Z</dcterms:created>
  <dc:creator>huaxing</dc:creator>
  <cp:lastModifiedBy>huaxing</cp:lastModifiedBy>
  <dcterms:modified xsi:type="dcterms:W3CDTF">2025-09-15T00:28:05Z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7FF7C4FC9B1343DCBF0F68EFC5B85626_13</vt:lpwstr>
  </property>
  <property fmtid="{D5CDD505-2E9C-101B-9397-08002B2CF9AE}" pid="4" name="KSOTemplateDocerSaveRecord">
    <vt:lpwstr>eyJoZGlkIjoiOTg0ZGMzNjcxYmYxMmIzNzliZmYzNWE4ZjA1MWExMzkiLCJ1c2VySWQiOiIxMTk5MDQyNTg1In0=</vt:lpwstr>
  </property>
</Properties>
</file>