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4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求</w:t>
      </w:r>
      <w:bookmarkEnd w:id="0"/>
    </w:p>
    <w:p w14:paraId="79CB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C655E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71474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为满足《网络安全法》、《关于加强公立医院廉洁风险防控的指导意见》等相关要求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在医院内网部署一套反统方系统，对所有非法统方行为进行全面监控与响应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及时发现敏感信息外泄、重要记录篡改等行为，对违规操作进行追踪和控制。  </w:t>
      </w:r>
    </w:p>
    <w:p w14:paraId="0EF60B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项目服务要求</w:t>
      </w:r>
    </w:p>
    <w:p w14:paraId="749A5B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kern w:val="0"/>
          <w:sz w:val="32"/>
          <w:szCs w:val="32"/>
          <w:shd w:val="clear" w:fill="FFFFFF"/>
          <w:lang w:val="en-US" w:eastAsia="zh-CN" w:bidi="ar"/>
        </w:rPr>
        <w:t>本次建设反统方系统需满足信息安全等级保护的要求。</w:t>
      </w:r>
    </w:p>
    <w:p w14:paraId="3E4FDA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kern w:val="0"/>
          <w:sz w:val="32"/>
          <w:szCs w:val="32"/>
          <w:shd w:val="clear" w:fill="FFFFFF"/>
          <w:lang w:val="en-US" w:eastAsia="zh-CN" w:bidi="ar"/>
        </w:rPr>
        <w:t>1、系统采用旁路审计方式，部署时不能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kern w:val="0"/>
          <w:sz w:val="32"/>
          <w:szCs w:val="32"/>
          <w:shd w:val="clear" w:fill="FFFFFF"/>
          <w:lang w:val="en-US" w:eastAsia="zh-CN" w:bidi="ar"/>
        </w:rPr>
        <w:t>对现有的网络体系结构(包括:路由器、防火墙、应用层负载均衡设备、应用服务器等)进行调整,工作时不影响数据库本身的运行与性能。</w:t>
      </w:r>
    </w:p>
    <w:p w14:paraId="0BED21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kern w:val="0"/>
          <w:sz w:val="32"/>
          <w:szCs w:val="32"/>
          <w:shd w:val="clear" w:fill="FFFFFF"/>
          <w:lang w:val="en-US" w:eastAsia="zh-CN" w:bidi="ar"/>
        </w:rPr>
        <w:t>2、防统方系统需具有简洁直观的界面、中文化翻译和提示功能，简单易懂，适合非计算机专业人员操作；精确统方响应，不漏报、瞒报、误报，统方信息主动通知到管理人员；当发生统方操作，及时向纪检负责人通知报告:</w:t>
      </w:r>
    </w:p>
    <w:p w14:paraId="4A08D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 w14:paraId="2AE9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具体需求以采购文件为准）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01456B-E77A-4CED-BE08-D7F384FA9B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5A69D5-D1D2-4DDA-9285-FC94C69AA58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93380"/>
    <w:multiLevelType w:val="singleLevel"/>
    <w:tmpl w:val="445933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59C3FA8"/>
    <w:rsid w:val="0B697CF2"/>
    <w:rsid w:val="158438FD"/>
    <w:rsid w:val="16DC22CD"/>
    <w:rsid w:val="190740A9"/>
    <w:rsid w:val="1D1D0F4A"/>
    <w:rsid w:val="1F0162E3"/>
    <w:rsid w:val="1FB77434"/>
    <w:rsid w:val="21174146"/>
    <w:rsid w:val="2FCD02DF"/>
    <w:rsid w:val="43525542"/>
    <w:rsid w:val="49120FC5"/>
    <w:rsid w:val="5A687C66"/>
    <w:rsid w:val="5D9B1C05"/>
    <w:rsid w:val="5DC56BE4"/>
    <w:rsid w:val="656E631D"/>
    <w:rsid w:val="688B1460"/>
    <w:rsid w:val="69955386"/>
    <w:rsid w:val="732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351</Characters>
  <Lines>0</Lines>
  <Paragraphs>0</Paragraphs>
  <TotalTime>12</TotalTime>
  <ScaleCrop>false</ScaleCrop>
  <LinksUpToDate>false</LinksUpToDate>
  <CharactersWithSpaces>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2025-03-11T02:04:00Z</dcterms:created>
  <dc:creator>lq</dc:creator>
  <cp:lastModifiedBy>林晓娅</cp:lastModifiedBy>
  <dcterms:modified xsi:type="dcterms:W3CDTF">2025-06-23T01:45:51Z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801D5A79E99F434FB39186D6D5F9752D_12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