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成都市</w:t>
      </w:r>
      <w:r>
        <w:rPr>
          <w:rFonts w:hint="eastAsia"/>
          <w:lang w:val="en-US" w:eastAsia="zh-CN"/>
        </w:rPr>
        <w:t>新都区</w:t>
      </w:r>
      <w:r>
        <w:rPr>
          <w:rFonts w:hint="eastAsia"/>
          <w:lang w:eastAsia="zh-CN"/>
        </w:rPr>
        <w:t>第三人民医院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直播服务项目采购需求</w:t>
      </w:r>
    </w:p>
    <w:p>
      <w:pPr>
        <w:rPr>
          <w:rFonts w:hint="eastAsia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预算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元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服务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总体</w:t>
      </w:r>
      <w:r>
        <w:rPr>
          <w:rFonts w:hint="eastAsia" w:ascii="微软雅黑" w:hAnsi="微软雅黑" w:eastAsia="微软雅黑" w:cs="微软雅黑"/>
          <w:sz w:val="32"/>
          <w:szCs w:val="32"/>
        </w:rPr>
        <w:t>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sz w:val="32"/>
          <w:szCs w:val="32"/>
          <w:lang w:val="zh-TW" w:eastAsia="zh-CN"/>
        </w:rPr>
        <w:t>随着信息技术的快速发展，网络直播已成为一种重要的信息传播方式。为了更好地宣传医院形象、普及健康知识、提高医疗服务水平，拟引入专业的直播服务，以满足医院在各类活动、会议、健康讲座等方面的直播需求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三、具体要求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1.期限要求：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自合同签订之日起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至2024年12月31日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2.质量要求：达到国家现行行业标准，符合国家现行法律法规，并满足医院拍摄要求。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3.拍摄地点：由医院和拍摄方协商确定。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4.制作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期数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5.内容时长：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根据情况而定，原则上不少于40分钟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6.视频格式：1080P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7.直播相关要求：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）直播设备：高清摄像机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不少于2台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用于捕捉现场画面；高性能导播台，支持多画面切换、字幕叠加等功能；高质量麦克风及音频处理器，确保音质清晰；稳定的编码器，用于将视频信号编码成适合网络传输的格式；照明设备，确保现场光线充足且均匀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直播平台搭建：通过医院官方视频号等平台进行直播；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设计并实现医院专属的直播页面，包括医院LOGO、主题背景等；集成互动功能，如实时评论、点赞、分享等。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Hans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）直播服务团队：提供直播全程策划、执行与后期剪辑，直播中的舆情控制，互动，每次直播结束后如是健康科普直播将相关重要知识剪辑一个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3分钟以内的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视频，如是学术会议需剪辑一个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2分钟以内的活动花絮；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指派专业直播团队，包括摄影师、导播、技术支持等；提供直播前的设备调试、现场布置及直播中的技术支持；直播结束后提供视频剪辑、后期制作等服务。在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直播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拍摄过程中，保持团队人员稳定，非必要不变更，如必须变更，须经医院同意。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eastAsia="zh-CN"/>
        </w:rPr>
        <w:t>、技术要求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1. 直播画面质量要求高清，分辨率不低于1080P；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2. 音频质量要求无明显杂音、回声，支持立体声输出；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3. 直播延迟时间不超过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秒，确保观众体验流畅；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4. 直播平台需具备良好的扩展性，支持多终端访问（PC、手机、平板等）；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5. 直播过程中需具备良好的互动性，支持实时评论、提问等功能。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eastAsia="zh-CN"/>
        </w:rPr>
        <w:t>、服务保障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1. 提供详细的直播方案及应急预案，确保直播活动顺利进行；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2. 直播期间提供24小时在线技术支持，确保问题及时解决；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3. 每场直播保证观看量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1万人以上，且因直播导致的视频号新增粉丝累计不少于1000人。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直播结束后提供完整的直播数据统计报告，包括观看人数、互动数据等；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4. 对于直播过程中不得出现断网、卡网、脱麦、黑屏、直播中断、黑客攻击、舆情等问题出现，不得出现因直播技术问题导致的直播中断。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eastAsia="zh-CN"/>
        </w:rPr>
        <w:t>六、其他要求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1. 供应商需具备相关行业经验；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2. 供应商需具备合法的营业执照；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3. 供应商需在投标文件中详细描述服务流程及质量保障措施。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. 验收标准和方法：按照服务需求标准执行验收。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. 违约责任：如未按合同要求履行，按合同约定赔付相应违约金。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. 款项支付方式：供应商提供正规、等额的发票，经评价合格后按合同约定执行。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eastAsia="zh-CN"/>
        </w:rPr>
        <w:t>、质量评价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满足服务需求的前提下，综合考虑价格、服务等因素。</w:t>
      </w:r>
    </w:p>
    <w:p>
      <w:pPr>
        <w:pStyle w:val="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49E304"/>
    <w:multiLevelType w:val="singleLevel"/>
    <w:tmpl w:val="8F49E3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1049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YzkzMDQ4ODE4ZGQzZDA2ZmE5NTM4YmNlZDgzY2MifQ=="/>
    <w:docVar w:name="KSO_WPS_MARK_KEY" w:val="cc017bb9-b4f7-4798-99a5-ea56bd1f0e40"/>
  </w:docVars>
  <w:rsids>
    <w:rsidRoot w:val="78BD6033"/>
    <w:rsid w:val="0DD203DE"/>
    <w:rsid w:val="258A22B5"/>
    <w:rsid w:val="27626F14"/>
    <w:rsid w:val="368515AF"/>
    <w:rsid w:val="3D1354E9"/>
    <w:rsid w:val="4D7A7B6F"/>
    <w:rsid w:val="6D983F61"/>
    <w:rsid w:val="78BD6033"/>
    <w:rsid w:val="78FD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customStyle="1" w:styleId="6">
    <w:name w:val="标题 5（有编号）（绿盟科技）"/>
    <w:basedOn w:val="1"/>
    <w:next w:val="7"/>
    <w:qFormat/>
    <w:uiPriority w:val="99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7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8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1155</Words>
  <Characters>1199</Characters>
  <Lines>0</Lines>
  <Paragraphs>0</Paragraphs>
  <TotalTime>2</TotalTime>
  <ScaleCrop>false</ScaleCrop>
  <LinksUpToDate>false</LinksUpToDate>
  <CharactersWithSpaces>1214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2024-09-10T03:39:00Z</dcterms:created>
  <dc:creator>泡泡</dc:creator>
  <cp:lastModifiedBy>朱朱</cp:lastModifiedBy>
  <dcterms:modified xsi:type="dcterms:W3CDTF">2024-09-14T06:46:34Z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6BB2E2567F6F404E8EA81294C6DB72D0_11</vt:lpwstr>
  </property>
</Properties>
</file>