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附件2</w:t>
      </w:r>
    </w:p>
    <w:p>
      <w:pPr>
        <w:spacing w:line="460" w:lineRule="exact"/>
        <w:ind w:firstLine="3092" w:firstLineChars="1100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成都市新都区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人民医院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水平衡测试项目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报价表</w:t>
      </w:r>
    </w:p>
    <w:bookmarkEnd w:id="0"/>
    <w:p>
      <w:pPr>
        <w:spacing w:line="460" w:lineRule="exact"/>
        <w:ind w:firstLine="3092" w:firstLineChars="1100"/>
        <w:rPr>
          <w:rFonts w:hint="eastAsia" w:ascii="楷体" w:hAnsi="楷体" w:eastAsia="楷体" w:cs="楷体"/>
          <w:b/>
          <w:bCs/>
          <w:sz w:val="28"/>
          <w:szCs w:val="28"/>
        </w:rPr>
      </w:pPr>
    </w:p>
    <w:tbl>
      <w:tblPr>
        <w:tblStyle w:val="7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822"/>
        <w:gridCol w:w="770"/>
        <w:gridCol w:w="784"/>
        <w:gridCol w:w="1940"/>
        <w:gridCol w:w="3293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236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最高限价（元）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最终报价（元）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23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成都市新都区第三人民医院水平衡测试项目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74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须满足项目全部要求，否则为无效报价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总金额：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大写（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注：所有报价均使用人民币，所报价格包含税费、交通费、服务费、出具报告等所有费用。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承诺：提供的服务符合国家及行业相关标准，符合相关法律法规等要求。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0"/>
          <w:szCs w:val="22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供应商全称(盖章)：</w:t>
      </w:r>
    </w:p>
    <w:p>
      <w:pPr>
        <w:ind w:firstLine="7000" w:firstLineChars="2500"/>
        <w:jc w:val="both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供应商全权代表(签字)：</w:t>
      </w: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zkzMDQ4ODE4ZGQzZDA2ZmE5NTM4YmNlZDgzY2MifQ=="/>
    <w:docVar w:name="KSO_WPS_MARK_KEY" w:val="43216633-c6a1-40f4-bc2d-fcee971ff5b9"/>
  </w:docVars>
  <w:rsids>
    <w:rsidRoot w:val="00D80742"/>
    <w:rsid w:val="000C51CD"/>
    <w:rsid w:val="007941E9"/>
    <w:rsid w:val="00B774C5"/>
    <w:rsid w:val="00B92F0F"/>
    <w:rsid w:val="00D80742"/>
    <w:rsid w:val="00E90429"/>
    <w:rsid w:val="00FD699B"/>
    <w:rsid w:val="02D2752A"/>
    <w:rsid w:val="02D50DC8"/>
    <w:rsid w:val="07287718"/>
    <w:rsid w:val="0CD647AD"/>
    <w:rsid w:val="11537A88"/>
    <w:rsid w:val="11D706B9"/>
    <w:rsid w:val="11D85BD5"/>
    <w:rsid w:val="14656E95"/>
    <w:rsid w:val="17917DD0"/>
    <w:rsid w:val="17AA23CB"/>
    <w:rsid w:val="19FD5A45"/>
    <w:rsid w:val="1EBA7BD7"/>
    <w:rsid w:val="22862FF6"/>
    <w:rsid w:val="26133342"/>
    <w:rsid w:val="27300A9C"/>
    <w:rsid w:val="2A1A1B18"/>
    <w:rsid w:val="2AE01F34"/>
    <w:rsid w:val="314C3BD6"/>
    <w:rsid w:val="37C74E4B"/>
    <w:rsid w:val="3D4679D9"/>
    <w:rsid w:val="3D537C14"/>
    <w:rsid w:val="43516679"/>
    <w:rsid w:val="473D3E13"/>
    <w:rsid w:val="51850890"/>
    <w:rsid w:val="51CA30BD"/>
    <w:rsid w:val="56483449"/>
    <w:rsid w:val="5B812D51"/>
    <w:rsid w:val="653F1AC6"/>
    <w:rsid w:val="65BF660F"/>
    <w:rsid w:val="67BD7976"/>
    <w:rsid w:val="6A535578"/>
    <w:rsid w:val="6AD93CCF"/>
    <w:rsid w:val="6CB30550"/>
    <w:rsid w:val="6D320BAE"/>
    <w:rsid w:val="75BC484B"/>
    <w:rsid w:val="7D9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11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2155</Words>
  <Characters>2328</Characters>
  <Lines>18</Lines>
  <Paragraphs>5</Paragraphs>
  <TotalTime>11</TotalTime>
  <ScaleCrop>false</ScaleCrop>
  <LinksUpToDate>false</LinksUpToDate>
  <CharactersWithSpaces>2466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2024-08-12T04:07:00Z</dcterms:created>
  <dc:creator>linmm</dc:creator>
  <cp:lastModifiedBy>朱朱</cp:lastModifiedBy>
  <dcterms:modified xsi:type="dcterms:W3CDTF">2024-09-03T04:24:28Z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FF1B334B59E54DA3BAFC10FD7A478BA3_13</vt:lpwstr>
  </property>
</Properties>
</file>